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B" w:rsidRDefault="00DD44BB" w:rsidP="00F459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46D1">
        <w:rPr>
          <w:rFonts w:ascii="Times New Roman" w:hAnsi="Times New Roman" w:cs="Times New Roman"/>
          <w:sz w:val="28"/>
          <w:szCs w:val="28"/>
        </w:rPr>
        <w:t>Обобщение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в Доме детского </w:t>
      </w:r>
      <w:r w:rsidR="005809DE">
        <w:rPr>
          <w:rFonts w:ascii="Times New Roman" w:hAnsi="Times New Roman" w:cs="Times New Roman"/>
          <w:sz w:val="28"/>
          <w:szCs w:val="28"/>
        </w:rPr>
        <w:t xml:space="preserve">творчества </w:t>
      </w:r>
      <w:proofErr w:type="spellStart"/>
      <w:r w:rsidR="005809DE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5809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46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A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88" w:rsidRDefault="00DD44BB" w:rsidP="00F4597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A4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 w:rsidR="00BB1AB1" w:rsidRPr="002A46D1">
        <w:rPr>
          <w:rFonts w:ascii="Times New Roman" w:hAnsi="Times New Roman" w:cs="Times New Roman"/>
          <w:sz w:val="28"/>
          <w:szCs w:val="28"/>
        </w:rPr>
        <w:t>доме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1AB1" w:rsidRPr="002A46D1">
        <w:rPr>
          <w:rFonts w:ascii="Times New Roman" w:hAnsi="Times New Roman" w:cs="Times New Roman"/>
          <w:sz w:val="28"/>
          <w:szCs w:val="28"/>
        </w:rPr>
        <w:t xml:space="preserve"> состоялся ра</w:t>
      </w:r>
      <w:r w:rsidR="00F45971" w:rsidRPr="002A46D1">
        <w:rPr>
          <w:rFonts w:ascii="Times New Roman" w:hAnsi="Times New Roman" w:cs="Times New Roman"/>
          <w:sz w:val="28"/>
          <w:szCs w:val="28"/>
        </w:rPr>
        <w:t>сширенный педагогический совет</w:t>
      </w:r>
      <w:r w:rsidR="00F45971" w:rsidRPr="002A46D1">
        <w:rPr>
          <w:rFonts w:ascii="Times New Roman" w:hAnsi="Times New Roman" w:cs="Times New Roman"/>
          <w:sz w:val="28"/>
          <w:szCs w:val="28"/>
          <w:lang w:val="kk-KZ"/>
        </w:rPr>
        <w:t xml:space="preserve"> на тему «</w:t>
      </w:r>
      <w:r w:rsidR="009E3CFD" w:rsidRPr="002A46D1">
        <w:rPr>
          <w:rFonts w:ascii="Times New Roman" w:hAnsi="Times New Roman" w:cs="Times New Roman"/>
          <w:sz w:val="28"/>
          <w:szCs w:val="28"/>
        </w:rPr>
        <w:t>Обобщение педагогического опыта</w:t>
      </w:r>
      <w:r w:rsidR="00F45971" w:rsidRPr="002A46D1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F45971" w:rsidRPr="002A46D1">
        <w:rPr>
          <w:rFonts w:ascii="Times New Roman" w:hAnsi="Times New Roman" w:cs="Times New Roman"/>
          <w:sz w:val="28"/>
          <w:szCs w:val="28"/>
        </w:rPr>
        <w:t xml:space="preserve">  Присутствовали все педагоги, </w:t>
      </w:r>
      <w:r w:rsidR="008C1696" w:rsidRPr="002A46D1">
        <w:rPr>
          <w:rFonts w:ascii="Times New Roman" w:hAnsi="Times New Roman" w:cs="Times New Roman"/>
          <w:sz w:val="28"/>
          <w:szCs w:val="28"/>
          <w:lang w:val="kk-KZ"/>
        </w:rPr>
        <w:t xml:space="preserve">работающие в ДДТ,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45971" w:rsidRPr="002A46D1">
        <w:rPr>
          <w:rFonts w:ascii="Times New Roman" w:hAnsi="Times New Roman" w:cs="Times New Roman"/>
          <w:sz w:val="28"/>
          <w:szCs w:val="28"/>
        </w:rPr>
        <w:t xml:space="preserve">те, кто ведет кружки на базе школ района: </w:t>
      </w:r>
      <w:r w:rsidR="00F45971" w:rsidRPr="002A46D1">
        <w:rPr>
          <w:rFonts w:ascii="Times New Roman" w:hAnsi="Times New Roman" w:cs="Times New Roman"/>
          <w:sz w:val="28"/>
          <w:szCs w:val="28"/>
          <w:lang w:val="kk-KZ"/>
        </w:rPr>
        <w:t xml:space="preserve"> Ақадырской СШ, Байтерекской СШ, Богенбайской ОШ, Молодежненской, ЗСШ№2, Чаглинской СШ, Айдабульской СШ</w:t>
      </w:r>
      <w:r w:rsidR="004C3D84">
        <w:rPr>
          <w:rFonts w:ascii="Times New Roman" w:hAnsi="Times New Roman" w:cs="Times New Roman"/>
          <w:sz w:val="28"/>
          <w:szCs w:val="28"/>
          <w:lang w:val="kk-KZ"/>
        </w:rPr>
        <w:t>, Абайской СШ</w:t>
      </w:r>
      <w:r w:rsidR="00F45971" w:rsidRPr="002A46D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повестке стояли следующие вопросы:</w:t>
      </w:r>
    </w:p>
    <w:p w:rsidR="00DD44BB" w:rsidRPr="00DD44BB" w:rsidRDefault="00DD44BB" w:rsidP="00DD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BB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  - вид методической деятельности.                                                                                                            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Жолумбаева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DD44BB" w:rsidRPr="00DD44BB" w:rsidRDefault="00DD44BB" w:rsidP="00DD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BB">
        <w:rPr>
          <w:rFonts w:ascii="Times New Roman" w:hAnsi="Times New Roman" w:cs="Times New Roman"/>
          <w:sz w:val="28"/>
          <w:szCs w:val="28"/>
        </w:rPr>
        <w:t xml:space="preserve">Работа по реализации образовательных программ. Отчет. 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Озиева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Туребекова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Б.У.,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Безлуцкий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Д.В.,Маршалко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Зайт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Кадырбаева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Жетистикова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</w:t>
      </w:r>
      <w:r w:rsidRPr="00DD44BB">
        <w:rPr>
          <w:rFonts w:ascii="Times New Roman" w:hAnsi="Times New Roman" w:cs="Times New Roman"/>
          <w:sz w:val="28"/>
          <w:szCs w:val="28"/>
        </w:rPr>
        <w:t xml:space="preserve"> Малик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Армангуль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>.</w:t>
      </w:r>
    </w:p>
    <w:p w:rsidR="00DD44BB" w:rsidRPr="00DD44BB" w:rsidRDefault="00DD44BB" w:rsidP="00DD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BB">
        <w:rPr>
          <w:rFonts w:ascii="Times New Roman" w:hAnsi="Times New Roman" w:cs="Times New Roman"/>
          <w:sz w:val="28"/>
          <w:szCs w:val="28"/>
        </w:rPr>
        <w:t xml:space="preserve">Творческий отчет педагогов, квалифицирующихся на 2-ю категории.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Капарова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А.Ж., Н</w:t>
      </w:r>
      <w:r w:rsidRPr="00DD44BB">
        <w:rPr>
          <w:rFonts w:ascii="Times New Roman" w:hAnsi="Times New Roman" w:cs="Times New Roman"/>
          <w:sz w:val="28"/>
          <w:szCs w:val="28"/>
          <w:lang w:val="kk-KZ"/>
        </w:rPr>
        <w:t>ұршә</w:t>
      </w:r>
      <w:proofErr w:type="gramStart"/>
      <w:r w:rsidRPr="00DD44B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DD44BB">
        <w:rPr>
          <w:rFonts w:ascii="Times New Roman" w:hAnsi="Times New Roman" w:cs="Times New Roman"/>
          <w:sz w:val="28"/>
          <w:szCs w:val="28"/>
          <w:lang w:val="kk-KZ"/>
        </w:rPr>
        <w:t>іп С., Мукушева Н.С.</w:t>
      </w:r>
    </w:p>
    <w:p w:rsidR="00DD44BB" w:rsidRPr="00DD44BB" w:rsidRDefault="00DD44BB" w:rsidP="00DD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BB">
        <w:rPr>
          <w:rFonts w:ascii="Times New Roman" w:hAnsi="Times New Roman" w:cs="Times New Roman"/>
          <w:sz w:val="28"/>
          <w:szCs w:val="28"/>
        </w:rPr>
        <w:t xml:space="preserve">Состояние массово - воспитательной работы.  </w:t>
      </w:r>
      <w:proofErr w:type="spellStart"/>
      <w:r w:rsidRPr="00DD44BB">
        <w:rPr>
          <w:rFonts w:ascii="Times New Roman" w:hAnsi="Times New Roman" w:cs="Times New Roman"/>
          <w:sz w:val="28"/>
          <w:szCs w:val="28"/>
        </w:rPr>
        <w:t>Кинжалинова</w:t>
      </w:r>
      <w:proofErr w:type="spellEnd"/>
      <w:r w:rsidRPr="00DD44B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D44BB" w:rsidRPr="00DD44BB" w:rsidRDefault="00DD44BB" w:rsidP="00DD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BB">
        <w:rPr>
          <w:rFonts w:ascii="Times New Roman" w:hAnsi="Times New Roman" w:cs="Times New Roman"/>
          <w:sz w:val="28"/>
          <w:szCs w:val="28"/>
        </w:rPr>
        <w:t>Разное.</w:t>
      </w:r>
    </w:p>
    <w:p w:rsidR="008C1696" w:rsidRPr="002A46D1" w:rsidRDefault="00F45971" w:rsidP="00F4597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A46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46D1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</w:t>
      </w:r>
      <w:r w:rsidRPr="002A46D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E3CFD" w:rsidRPr="002A46D1">
        <w:rPr>
          <w:rFonts w:ascii="Times New Roman" w:hAnsi="Times New Roman" w:cs="Times New Roman"/>
          <w:sz w:val="28"/>
          <w:szCs w:val="28"/>
        </w:rPr>
        <w:t>вид методической деятельности</w:t>
      </w:r>
      <w:r w:rsidR="008C1696" w:rsidRPr="002A46D1">
        <w:rPr>
          <w:rFonts w:ascii="Times New Roman" w:hAnsi="Times New Roman" w:cs="Times New Roman"/>
          <w:sz w:val="28"/>
          <w:szCs w:val="28"/>
          <w:lang w:val="kk-KZ"/>
        </w:rPr>
        <w:t>, которая предус</w:t>
      </w:r>
      <w:r w:rsidR="00A34E4B" w:rsidRPr="002A46D1">
        <w:rPr>
          <w:rFonts w:ascii="Times New Roman" w:hAnsi="Times New Roman" w:cs="Times New Roman"/>
          <w:sz w:val="28"/>
          <w:szCs w:val="28"/>
          <w:lang w:val="kk-KZ"/>
        </w:rPr>
        <w:t>матривает следующие мероприятия:</w:t>
      </w:r>
    </w:p>
    <w:p w:rsidR="008C1696" w:rsidRPr="00E56DCC" w:rsidRDefault="008C1696" w:rsidP="00E56DCC">
      <w:pPr>
        <w:rPr>
          <w:rFonts w:ascii="Times New Roman" w:hAnsi="Times New Roman" w:cs="Times New Roman"/>
          <w:sz w:val="28"/>
          <w:szCs w:val="28"/>
        </w:rPr>
      </w:pP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статья о своем опыте работы;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открытого занятия с самоанализом;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творческого отчета: открытое занятие или фрагмент, со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общение </w:t>
      </w:r>
      <w:r w:rsid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своем опыте, методическая выставка педагога, проведе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мастер-класса;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проблемный «круглый стол» по теме опыта ;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E5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5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внутриучрежденческий методический альбом.</w:t>
      </w:r>
    </w:p>
    <w:p w:rsidR="004641F4" w:rsidRDefault="00DD44BB" w:rsidP="00C61D48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Почти все перечисленные виды деятельности  применяются </w:t>
      </w:r>
      <w:r w:rsidR="00E71483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  <w:proofErr w:type="spellStart"/>
      <w:r w:rsidR="00E71483">
        <w:rPr>
          <w:rFonts w:ascii="Times New Roman" w:eastAsia="Times New Roman" w:hAnsi="Times New Roman" w:cs="Times New Roman"/>
          <w:bCs/>
          <w:color w:val="000000"/>
          <w:sz w:val="27"/>
        </w:rPr>
        <w:t>п</w:t>
      </w:r>
      <w:proofErr w:type="spellEnd"/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едагог</w:t>
      </w:r>
      <w:r w:rsidR="00E71483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ами</w:t>
      </w:r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Дома детского творчества</w:t>
      </w:r>
      <w:r w:rsidR="008D32AA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. </w:t>
      </w:r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Они </w:t>
      </w:r>
      <w:r w:rsidR="008D32AA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</w:t>
      </w:r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систематически публикуются  в районной газете «Мектеп жаршысы», предоставляя информацию о деятельности своего кружка, о достижениях обучающихся, о методических наработках. У многих есть опыт организации и проведения семинаров</w:t>
      </w:r>
      <w:r w:rsidR="00920309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</w:t>
      </w:r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районного уровня. Педагоги Малик Армангуль, Капарова АйгульЖетписовна, Акпаева Гуляим Кашкимбаевна, Жолумбаева Ботагоз Кадыржановна им</w:t>
      </w:r>
      <w:r w:rsidR="008D32AA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е</w:t>
      </w:r>
      <w:r w:rsidR="006754FD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ют опыт проведения мастер – классов на республиканском уровне. </w:t>
      </w:r>
      <w:r w:rsidR="00920309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В ноябре 2016 года педагоги Капарова А.Ж. и Акпаева Г.К. вошли в состав комиссии Республиканского учебно – методического центра по доплнительному образованию </w:t>
      </w:r>
      <w:r w:rsidR="00A34E4B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детей, которая </w:t>
      </w:r>
      <w:r w:rsidR="00920309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оцен</w:t>
      </w:r>
      <w:r w:rsidR="00A34E4B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ивала </w:t>
      </w:r>
      <w:r w:rsidR="00920309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</w:t>
      </w:r>
      <w:r w:rsidR="00A34E4B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декоративно – прикладные  работы  республиканского </w:t>
      </w:r>
      <w:r w:rsidR="00920309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конкурса </w:t>
      </w:r>
      <w:r w:rsidR="00A34E4B"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«Наследие предков сохраним и приумножим».  </w:t>
      </w:r>
    </w:p>
    <w:p w:rsidR="00123D13" w:rsidRPr="0025218A" w:rsidRDefault="008D32AA" w:rsidP="00C61D48">
      <w:pPr>
        <w:rPr>
          <w:b/>
          <w:sz w:val="32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lastRenderedPageBreak/>
        <w:t xml:space="preserve">Методические выставки ДДТ имеют свой багаж: </w:t>
      </w:r>
      <w:r>
        <w:rPr>
          <w:rStyle w:val="s0"/>
          <w:shd w:val="clear" w:color="auto" w:fill="FFFFFF"/>
          <w:lang w:val="kk-KZ"/>
        </w:rPr>
        <w:t xml:space="preserve"> </w:t>
      </w:r>
      <w:r w:rsidRPr="0031637C">
        <w:rPr>
          <w:rStyle w:val="s0"/>
          <w:shd w:val="clear" w:color="auto" w:fill="FFFFFF"/>
          <w:lang w:val="kk-KZ"/>
        </w:rPr>
        <w:t xml:space="preserve">«Формирование </w:t>
      </w:r>
      <w:r w:rsidRPr="0031637C">
        <w:rPr>
          <w:rFonts w:ascii="Times New Roman" w:hAnsi="Times New Roman" w:cs="Times New Roman"/>
          <w:sz w:val="28"/>
          <w:szCs w:val="28"/>
        </w:rPr>
        <w:t xml:space="preserve"> </w:t>
      </w:r>
      <w:r w:rsidRPr="0031637C">
        <w:rPr>
          <w:rFonts w:ascii="Times New Roman" w:hAnsi="Times New Roman" w:cs="Times New Roman"/>
          <w:sz w:val="28"/>
          <w:szCs w:val="28"/>
          <w:lang w:val="kk-KZ"/>
        </w:rPr>
        <w:t>образовательных</w:t>
      </w:r>
      <w:r w:rsidRPr="003163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1637C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  <w:r w:rsidRPr="0031637C">
        <w:rPr>
          <w:rFonts w:ascii="Times New Roman" w:hAnsi="Times New Roman" w:cs="Times New Roman"/>
          <w:sz w:val="28"/>
          <w:szCs w:val="28"/>
        </w:rPr>
        <w:t xml:space="preserve"> </w:t>
      </w:r>
      <w:r w:rsidRPr="0031637C">
        <w:rPr>
          <w:rFonts w:ascii="Times New Roman" w:hAnsi="Times New Roman" w:cs="Times New Roman"/>
          <w:sz w:val="28"/>
          <w:szCs w:val="28"/>
          <w:lang w:val="kk-KZ"/>
        </w:rPr>
        <w:t xml:space="preserve">в учреждениях дополнительного образования детей </w:t>
      </w:r>
      <w:r w:rsidR="00C61D48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Казахстан» </w:t>
      </w:r>
      <w:r w:rsidR="00C61D48" w:rsidRPr="00C61D4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61D48" w:rsidRPr="00C61D48">
        <w:rPr>
          <w:rFonts w:ascii="Times New Roman" w:hAnsi="Times New Roman" w:cs="Times New Roman"/>
          <w:sz w:val="28"/>
          <w:szCs w:val="28"/>
        </w:rPr>
        <w:t>и</w:t>
      </w:r>
      <w:r w:rsidR="00C61D48">
        <w:rPr>
          <w:rFonts w:ascii="Times New Roman" w:hAnsi="Times New Roman" w:cs="Times New Roman"/>
          <w:sz w:val="28"/>
          <w:szCs w:val="28"/>
        </w:rPr>
        <w:t xml:space="preserve">з </w:t>
      </w:r>
      <w:r w:rsidR="00C61D48" w:rsidRPr="00C61D48">
        <w:rPr>
          <w:rFonts w:ascii="Times New Roman" w:hAnsi="Times New Roman" w:cs="Times New Roman"/>
          <w:sz w:val="28"/>
          <w:szCs w:val="28"/>
        </w:rPr>
        <w:t xml:space="preserve">опыта работы Дома детского творчества </w:t>
      </w:r>
      <w:proofErr w:type="spellStart"/>
      <w:r w:rsidR="00C61D48" w:rsidRPr="00C61D48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C61D48" w:rsidRPr="00C61D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1D48">
        <w:rPr>
          <w:rFonts w:ascii="Times New Roman" w:hAnsi="Times New Roman" w:cs="Times New Roman"/>
          <w:sz w:val="28"/>
          <w:szCs w:val="28"/>
        </w:rPr>
        <w:t>, «</w:t>
      </w:r>
      <w:r w:rsidR="00C61D48" w:rsidRPr="00C61D48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</w:t>
      </w:r>
      <w:r w:rsidR="00C61D48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</w:t>
      </w:r>
      <w:r w:rsidR="00C61D48" w:rsidRPr="00C61D48">
        <w:rPr>
          <w:rFonts w:ascii="Times New Roman" w:eastAsia="Times New Roman" w:hAnsi="Times New Roman" w:cs="Times New Roman"/>
          <w:sz w:val="28"/>
          <w:szCs w:val="28"/>
        </w:rPr>
        <w:t>Дома Детского творчества</w:t>
      </w:r>
      <w:r w:rsidR="00C61D48">
        <w:rPr>
          <w:rFonts w:ascii="Times New Roman" w:hAnsi="Times New Roman" w:cs="Times New Roman"/>
          <w:sz w:val="28"/>
          <w:szCs w:val="28"/>
        </w:rPr>
        <w:t>», «</w:t>
      </w:r>
      <w:r w:rsidR="00C61D48" w:rsidRPr="00C61D48">
        <w:rPr>
          <w:rFonts w:ascii="Times New Roman" w:hAnsi="Times New Roman" w:cs="Times New Roman"/>
          <w:sz w:val="28"/>
          <w:szCs w:val="28"/>
        </w:rPr>
        <w:t>Детское туристско-краеведческое бюро «САЯЛЫ</w:t>
      </w:r>
      <w:r w:rsidR="00E36FD7">
        <w:rPr>
          <w:rFonts w:ascii="Times New Roman" w:hAnsi="Times New Roman" w:cs="Times New Roman"/>
          <w:sz w:val="28"/>
          <w:szCs w:val="28"/>
        </w:rPr>
        <w:t>», «</w:t>
      </w:r>
      <w:r w:rsidR="00E36FD7" w:rsidRPr="00E15DE8">
        <w:rPr>
          <w:rFonts w:ascii="Times New Roman" w:hAnsi="Times New Roman" w:cs="Times New Roman"/>
          <w:sz w:val="28"/>
          <w:szCs w:val="28"/>
          <w:lang w:val="kk-KZ"/>
        </w:rPr>
        <w:t xml:space="preserve">Путеводитель 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36FD7" w:rsidRPr="00E15DE8">
        <w:rPr>
          <w:rFonts w:ascii="Times New Roman" w:hAnsi="Times New Roman" w:cs="Times New Roman"/>
          <w:sz w:val="28"/>
          <w:szCs w:val="28"/>
          <w:lang w:val="kk-KZ"/>
        </w:rPr>
        <w:t>Зерендинский край – Земля Родная!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E36FD7" w:rsidRPr="00E36F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 xml:space="preserve">сборник «Творческая мастерская», </w:t>
      </w:r>
      <w:r w:rsidR="00E36FD7" w:rsidRPr="003206C3">
        <w:rPr>
          <w:rFonts w:ascii="Times New Roman" w:hAnsi="Times New Roman" w:cs="Times New Roman"/>
          <w:sz w:val="28"/>
          <w:szCs w:val="28"/>
        </w:rPr>
        <w:t>сборник</w:t>
      </w:r>
      <w:r w:rsidR="00E36FD7" w:rsidRPr="003206C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36FD7" w:rsidRPr="003206C3">
        <w:rPr>
          <w:rFonts w:ascii="Times New Roman" w:hAnsi="Times New Roman" w:cs="Times New Roman"/>
          <w:sz w:val="28"/>
          <w:szCs w:val="28"/>
        </w:rPr>
        <w:t xml:space="preserve">Мастерская общения (игры, упражнения, конкурсы, </w:t>
      </w:r>
      <w:proofErr w:type="spellStart"/>
      <w:r w:rsidR="00E36FD7" w:rsidRPr="003206C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E36FD7" w:rsidRPr="003206C3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36FD7">
        <w:rPr>
          <w:rFonts w:ascii="Times New Roman" w:hAnsi="Times New Roman" w:cs="Times New Roman"/>
          <w:sz w:val="28"/>
          <w:szCs w:val="28"/>
        </w:rPr>
        <w:t>,  «</w:t>
      </w:r>
      <w:r w:rsidR="00E36FD7" w:rsidRPr="00896CC5">
        <w:rPr>
          <w:rFonts w:ascii="Times New Roman" w:hAnsi="Times New Roman" w:cs="Times New Roman"/>
          <w:sz w:val="28"/>
          <w:szCs w:val="28"/>
        </w:rPr>
        <w:t xml:space="preserve">Методики активного обучения и </w:t>
      </w:r>
      <w:proofErr w:type="spellStart"/>
      <w:r w:rsidR="00E36FD7" w:rsidRPr="00896CC5">
        <w:rPr>
          <w:rFonts w:ascii="Times New Roman" w:hAnsi="Times New Roman" w:cs="Times New Roman"/>
          <w:sz w:val="28"/>
          <w:szCs w:val="28"/>
        </w:rPr>
        <w:t>воспитани</w:t>
      </w:r>
      <w:proofErr w:type="spellEnd"/>
      <w:r w:rsidR="00E36FD7" w:rsidRPr="00896CC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>»-</w:t>
      </w:r>
      <w:r w:rsidR="00E36FD7" w:rsidRPr="00E36F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="00E36FD7" w:rsidRPr="00896CC5">
        <w:rPr>
          <w:rFonts w:ascii="Times New Roman" w:hAnsi="Times New Roman" w:cs="Times New Roman"/>
          <w:sz w:val="28"/>
          <w:szCs w:val="28"/>
          <w:lang w:val="kk-KZ"/>
        </w:rPr>
        <w:t>рекомендации</w:t>
      </w:r>
      <w:r w:rsidR="00E36F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615B4">
        <w:rPr>
          <w:rFonts w:ascii="Times New Roman" w:hAnsi="Times New Roman" w:cs="Times New Roman"/>
          <w:sz w:val="28"/>
          <w:szCs w:val="28"/>
          <w:lang w:val="kk-KZ"/>
        </w:rPr>
        <w:t>«Ура! Каникулы!» - пособие для организации летнего отдыха, «Каталоги работ декоративно – прикладного искусства» и др.</w:t>
      </w:r>
    </w:p>
    <w:p w:rsidR="00123D13" w:rsidRDefault="00123D13" w:rsidP="005D53B2">
      <w:pPr>
        <w:ind w:firstLine="708"/>
        <w:rPr>
          <w:b/>
          <w:sz w:val="28"/>
          <w:szCs w:val="28"/>
        </w:rPr>
      </w:pPr>
      <w:r w:rsidRPr="00123D13">
        <w:rPr>
          <w:rFonts w:ascii="Times New Roman" w:eastAsia="Times New Roman" w:hAnsi="Times New Roman" w:cs="Times New Roman"/>
          <w:sz w:val="28"/>
          <w:szCs w:val="28"/>
        </w:rPr>
        <w:t>Работа по повышению педагогической квалификаци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и дала положительные результаты, </w:t>
      </w:r>
      <w:r w:rsidRPr="00123D13">
        <w:rPr>
          <w:rFonts w:ascii="Times New Roman" w:eastAsia="Times New Roman" w:hAnsi="Times New Roman" w:cs="Times New Roman"/>
          <w:sz w:val="28"/>
          <w:szCs w:val="28"/>
        </w:rPr>
        <w:t>в 2017 году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 аттестуются: на высшую категорию </w:t>
      </w:r>
      <w:proofErr w:type="spellStart"/>
      <w:r w:rsidRPr="00123D13">
        <w:rPr>
          <w:rFonts w:ascii="Times New Roman" w:eastAsia="Times New Roman" w:hAnsi="Times New Roman" w:cs="Times New Roman"/>
          <w:sz w:val="28"/>
          <w:szCs w:val="28"/>
        </w:rPr>
        <w:t>Жолумбаева</w:t>
      </w:r>
      <w:proofErr w:type="spellEnd"/>
      <w:r w:rsidRPr="00123D13">
        <w:rPr>
          <w:rFonts w:ascii="Times New Roman" w:eastAsia="Times New Roman" w:hAnsi="Times New Roman" w:cs="Times New Roman"/>
          <w:sz w:val="28"/>
          <w:szCs w:val="28"/>
        </w:rPr>
        <w:t xml:space="preserve"> Б.К.  (подтверждение)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3D13">
        <w:rPr>
          <w:rFonts w:ascii="Times New Roman" w:eastAsia="Times New Roman" w:hAnsi="Times New Roman" w:cs="Times New Roman"/>
          <w:sz w:val="28"/>
          <w:szCs w:val="28"/>
        </w:rPr>
        <w:t>Маршалко</w:t>
      </w:r>
      <w:proofErr w:type="spellEnd"/>
      <w:r w:rsidRPr="00123D13">
        <w:rPr>
          <w:rFonts w:ascii="Times New Roman" w:eastAsia="Times New Roman" w:hAnsi="Times New Roman" w:cs="Times New Roman"/>
          <w:sz w:val="28"/>
          <w:szCs w:val="28"/>
        </w:rPr>
        <w:t xml:space="preserve"> В.А. (подтверждение)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615B4">
        <w:rPr>
          <w:rFonts w:ascii="Times New Roman" w:hAnsi="Times New Roman" w:cs="Times New Roman"/>
          <w:sz w:val="28"/>
          <w:szCs w:val="28"/>
        </w:rPr>
        <w:t xml:space="preserve">  на 1 категорию аттестуются </w:t>
      </w:r>
      <w:proofErr w:type="spellStart"/>
      <w:r w:rsidRPr="00123D13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123D13">
        <w:rPr>
          <w:rFonts w:ascii="Times New Roman" w:hAnsi="Times New Roman" w:cs="Times New Roman"/>
          <w:sz w:val="28"/>
          <w:szCs w:val="28"/>
        </w:rPr>
        <w:t xml:space="preserve"> С.А. (подтверждение)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15B4">
        <w:rPr>
          <w:rFonts w:ascii="Times New Roman" w:hAnsi="Times New Roman" w:cs="Times New Roman"/>
          <w:sz w:val="28"/>
          <w:szCs w:val="28"/>
        </w:rPr>
        <w:t>Кинжалинова</w:t>
      </w:r>
      <w:proofErr w:type="spellEnd"/>
      <w:r w:rsidR="003615B4">
        <w:rPr>
          <w:rFonts w:ascii="Times New Roman" w:hAnsi="Times New Roman" w:cs="Times New Roman"/>
          <w:sz w:val="28"/>
          <w:szCs w:val="28"/>
        </w:rPr>
        <w:t xml:space="preserve"> С.А. (присвоение);  на вторую категорию </w:t>
      </w:r>
      <w:proofErr w:type="spellStart"/>
      <w:r w:rsidRPr="00123D13">
        <w:rPr>
          <w:rFonts w:ascii="Times New Roman" w:hAnsi="Times New Roman" w:cs="Times New Roman"/>
          <w:sz w:val="28"/>
          <w:szCs w:val="28"/>
        </w:rPr>
        <w:t>Мукушева</w:t>
      </w:r>
      <w:proofErr w:type="spellEnd"/>
      <w:r w:rsidRPr="00123D13">
        <w:rPr>
          <w:rFonts w:ascii="Times New Roman" w:hAnsi="Times New Roman" w:cs="Times New Roman"/>
          <w:sz w:val="28"/>
          <w:szCs w:val="28"/>
        </w:rPr>
        <w:t xml:space="preserve"> Н.С. (присвоение)</w:t>
      </w:r>
      <w:r w:rsidR="003615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15B4">
        <w:rPr>
          <w:rFonts w:ascii="Times New Roman" w:hAnsi="Times New Roman" w:cs="Times New Roman"/>
          <w:sz w:val="28"/>
          <w:szCs w:val="28"/>
        </w:rPr>
        <w:t>Капарова</w:t>
      </w:r>
      <w:proofErr w:type="spellEnd"/>
      <w:r w:rsidR="003615B4">
        <w:rPr>
          <w:rFonts w:ascii="Times New Roman" w:hAnsi="Times New Roman" w:cs="Times New Roman"/>
          <w:sz w:val="28"/>
          <w:szCs w:val="28"/>
        </w:rPr>
        <w:t xml:space="preserve"> А.Ж. </w:t>
      </w:r>
      <w:r w:rsidRPr="00123D13">
        <w:rPr>
          <w:rFonts w:ascii="Times New Roman" w:hAnsi="Times New Roman" w:cs="Times New Roman"/>
          <w:sz w:val="28"/>
          <w:szCs w:val="28"/>
        </w:rPr>
        <w:t>(присвоение)</w:t>
      </w:r>
      <w:r w:rsidR="00361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Нұршәріп</w:t>
      </w:r>
      <w:proofErr w:type="spellEnd"/>
      <w:proofErr w:type="gramStart"/>
      <w:r w:rsidRPr="00361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5B4">
        <w:rPr>
          <w:rFonts w:ascii="Times New Roman" w:hAnsi="Times New Roman" w:cs="Times New Roman"/>
          <w:sz w:val="28"/>
          <w:szCs w:val="28"/>
        </w:rPr>
        <w:t>әндігүл</w:t>
      </w:r>
      <w:proofErr w:type="spellEnd"/>
      <w:r w:rsidR="0025218A">
        <w:rPr>
          <w:rFonts w:ascii="Times New Roman" w:hAnsi="Times New Roman" w:cs="Times New Roman"/>
          <w:sz w:val="28"/>
          <w:szCs w:val="28"/>
        </w:rPr>
        <w:t xml:space="preserve">  </w:t>
      </w:r>
      <w:r w:rsidRPr="003615B4">
        <w:rPr>
          <w:rFonts w:ascii="Times New Roman" w:hAnsi="Times New Roman" w:cs="Times New Roman"/>
          <w:sz w:val="28"/>
          <w:szCs w:val="28"/>
        </w:rPr>
        <w:t>(присвоение)</w:t>
      </w:r>
      <w:r w:rsidR="003615B4">
        <w:rPr>
          <w:b/>
          <w:sz w:val="28"/>
          <w:szCs w:val="28"/>
        </w:rPr>
        <w:t xml:space="preserve">. </w:t>
      </w:r>
    </w:p>
    <w:p w:rsidR="003615B4" w:rsidRDefault="003615B4" w:rsidP="005D5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15B4">
        <w:rPr>
          <w:rFonts w:ascii="Times New Roman" w:hAnsi="Times New Roman" w:cs="Times New Roman"/>
          <w:sz w:val="28"/>
          <w:szCs w:val="28"/>
        </w:rPr>
        <w:t xml:space="preserve">На педагогическом совете были заслушаны анализы кружковых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Туребековой</w:t>
      </w:r>
      <w:proofErr w:type="spellEnd"/>
      <w:r w:rsidRPr="003615B4">
        <w:rPr>
          <w:rFonts w:ascii="Times New Roman" w:hAnsi="Times New Roman" w:cs="Times New Roman"/>
          <w:sz w:val="28"/>
          <w:szCs w:val="28"/>
        </w:rPr>
        <w:t xml:space="preserve"> Б.У.,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="005D53B2">
        <w:rPr>
          <w:rFonts w:ascii="Times New Roman" w:hAnsi="Times New Roman" w:cs="Times New Roman"/>
          <w:sz w:val="28"/>
          <w:szCs w:val="28"/>
        </w:rPr>
        <w:t>Безлуцкого</w:t>
      </w:r>
      <w:proofErr w:type="spellEnd"/>
      <w:r w:rsidRPr="003615B4">
        <w:rPr>
          <w:rFonts w:ascii="Times New Roman" w:hAnsi="Times New Roman" w:cs="Times New Roman"/>
          <w:sz w:val="28"/>
          <w:szCs w:val="28"/>
        </w:rPr>
        <w:t xml:space="preserve"> Д.В.,</w:t>
      </w:r>
      <w:r w:rsidR="005D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Марш</w:t>
      </w:r>
      <w:r w:rsidR="005D53B2">
        <w:rPr>
          <w:rFonts w:ascii="Times New Roman" w:hAnsi="Times New Roman" w:cs="Times New Roman"/>
          <w:sz w:val="28"/>
          <w:szCs w:val="28"/>
        </w:rPr>
        <w:t>алко</w:t>
      </w:r>
      <w:proofErr w:type="spellEnd"/>
      <w:r w:rsidR="005D53B2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5D53B2">
        <w:rPr>
          <w:rFonts w:ascii="Times New Roman" w:hAnsi="Times New Roman" w:cs="Times New Roman"/>
          <w:sz w:val="28"/>
          <w:szCs w:val="28"/>
        </w:rPr>
        <w:t>Зайт</w:t>
      </w:r>
      <w:proofErr w:type="spellEnd"/>
      <w:r w:rsidR="005D53B2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5D53B2">
        <w:rPr>
          <w:rFonts w:ascii="Times New Roman" w:hAnsi="Times New Roman" w:cs="Times New Roman"/>
          <w:sz w:val="28"/>
          <w:szCs w:val="28"/>
        </w:rPr>
        <w:t>Кадырбаевой</w:t>
      </w:r>
      <w:proofErr w:type="spellEnd"/>
      <w:r w:rsidR="005D53B2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="005D53B2">
        <w:rPr>
          <w:rFonts w:ascii="Times New Roman" w:hAnsi="Times New Roman" w:cs="Times New Roman"/>
          <w:sz w:val="28"/>
          <w:szCs w:val="28"/>
        </w:rPr>
        <w:t>Жетистиковой</w:t>
      </w:r>
      <w:proofErr w:type="spellEnd"/>
      <w:r w:rsidRPr="003615B4">
        <w:rPr>
          <w:rFonts w:ascii="Times New Roman" w:hAnsi="Times New Roman" w:cs="Times New Roman"/>
          <w:sz w:val="28"/>
          <w:szCs w:val="28"/>
        </w:rPr>
        <w:t xml:space="preserve"> А.К., Малик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Армангуль</w:t>
      </w:r>
      <w:proofErr w:type="spellEnd"/>
      <w:r w:rsidRPr="003615B4">
        <w:rPr>
          <w:rFonts w:ascii="Times New Roman" w:hAnsi="Times New Roman" w:cs="Times New Roman"/>
          <w:sz w:val="28"/>
          <w:szCs w:val="28"/>
        </w:rPr>
        <w:t>.</w:t>
      </w:r>
      <w:r w:rsidR="005D53B2">
        <w:rPr>
          <w:rFonts w:ascii="Times New Roman" w:hAnsi="Times New Roman" w:cs="Times New Roman"/>
          <w:sz w:val="28"/>
          <w:szCs w:val="28"/>
        </w:rPr>
        <w:t xml:space="preserve"> Каждый педагог показал результативность своего кружка через личностный  рост детей.</w:t>
      </w:r>
    </w:p>
    <w:p w:rsidR="005D53B2" w:rsidRPr="003615B4" w:rsidRDefault="005D53B2" w:rsidP="005D53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Кульминацией совета было выступление педагогов, аттестующихся на вторую категорию. Были выслушаны творческие отчеты</w:t>
      </w:r>
      <w:r w:rsidRPr="005D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</w:t>
      </w:r>
      <w:r w:rsidRPr="005D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Мукушевой</w:t>
      </w:r>
      <w:proofErr w:type="spellEnd"/>
      <w:r w:rsidRPr="00123D13">
        <w:rPr>
          <w:rFonts w:ascii="Times New Roman" w:hAnsi="Times New Roman" w:cs="Times New Roman"/>
          <w:sz w:val="28"/>
          <w:szCs w:val="28"/>
        </w:rPr>
        <w:t xml:space="preserve"> Н.С.</w:t>
      </w:r>
      <w:r w:rsidRPr="005D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Нұршәріп</w:t>
      </w:r>
      <w:proofErr w:type="spellEnd"/>
      <w:proofErr w:type="gramStart"/>
      <w:r w:rsidRPr="00361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5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5B4">
        <w:rPr>
          <w:rFonts w:ascii="Times New Roman" w:hAnsi="Times New Roman" w:cs="Times New Roman"/>
          <w:sz w:val="28"/>
          <w:szCs w:val="28"/>
        </w:rPr>
        <w:t>әндігүл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просмотрены слайдовые презентации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У всех трех педагогов есть достижения воспитанников на областном и республиканском уровнях. В течение учебного года посещались занятия педагогов</w:t>
      </w:r>
      <w:r w:rsidR="00DA79A3">
        <w:rPr>
          <w:rFonts w:ascii="Times New Roman" w:hAnsi="Times New Roman" w:cs="Times New Roman"/>
          <w:sz w:val="28"/>
          <w:szCs w:val="28"/>
        </w:rPr>
        <w:t xml:space="preserve">, </w:t>
      </w:r>
      <w:r w:rsidR="00517469">
        <w:rPr>
          <w:rFonts w:ascii="Times New Roman" w:hAnsi="Times New Roman" w:cs="Times New Roman"/>
          <w:sz w:val="28"/>
          <w:szCs w:val="28"/>
        </w:rPr>
        <w:t xml:space="preserve">которые также явились подтверждение педагогического мастерства. Аттестационная </w:t>
      </w:r>
      <w:r w:rsidR="00412E7B">
        <w:rPr>
          <w:rFonts w:ascii="Times New Roman" w:hAnsi="Times New Roman" w:cs="Times New Roman"/>
          <w:sz w:val="28"/>
          <w:szCs w:val="28"/>
        </w:rPr>
        <w:t>к</w:t>
      </w:r>
      <w:r w:rsidR="0051746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412E7B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="00412E7B">
        <w:rPr>
          <w:rFonts w:ascii="Times New Roman" w:hAnsi="Times New Roman" w:cs="Times New Roman"/>
          <w:sz w:val="28"/>
          <w:szCs w:val="28"/>
        </w:rPr>
        <w:t>Байгужиной</w:t>
      </w:r>
      <w:proofErr w:type="spellEnd"/>
      <w:r w:rsidR="00412E7B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="00412E7B">
        <w:rPr>
          <w:rFonts w:ascii="Times New Roman" w:hAnsi="Times New Roman" w:cs="Times New Roman"/>
          <w:sz w:val="28"/>
          <w:szCs w:val="28"/>
        </w:rPr>
        <w:t>Жолумбаевой</w:t>
      </w:r>
      <w:proofErr w:type="spellEnd"/>
      <w:r w:rsidR="00412E7B">
        <w:rPr>
          <w:rFonts w:ascii="Times New Roman" w:hAnsi="Times New Roman" w:cs="Times New Roman"/>
          <w:sz w:val="28"/>
          <w:szCs w:val="28"/>
        </w:rPr>
        <w:t xml:space="preserve"> Б.К., </w:t>
      </w:r>
      <w:proofErr w:type="spellStart"/>
      <w:r w:rsidR="00412E7B">
        <w:rPr>
          <w:rFonts w:ascii="Times New Roman" w:hAnsi="Times New Roman" w:cs="Times New Roman"/>
          <w:sz w:val="28"/>
          <w:szCs w:val="28"/>
        </w:rPr>
        <w:t>Искаковой</w:t>
      </w:r>
      <w:proofErr w:type="spellEnd"/>
      <w:r w:rsidR="00412E7B">
        <w:rPr>
          <w:rFonts w:ascii="Times New Roman" w:hAnsi="Times New Roman" w:cs="Times New Roman"/>
          <w:sz w:val="28"/>
          <w:szCs w:val="28"/>
        </w:rPr>
        <w:t xml:space="preserve"> С.А. единогласно пришла к решению о присвоении второй категории данным педагогам.</w:t>
      </w:r>
    </w:p>
    <w:p w:rsidR="0025218A" w:rsidRPr="0025218A" w:rsidRDefault="0025218A" w:rsidP="0025218A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25218A">
        <w:rPr>
          <w:sz w:val="28"/>
          <w:szCs w:val="28"/>
        </w:rPr>
        <w:t>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 создает условия для качественного обучения, которая неразделима от воспитательной работы с детьми.</w:t>
      </w:r>
    </w:p>
    <w:p w:rsidR="0025218A" w:rsidRDefault="0025218A" w:rsidP="00055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218A">
        <w:rPr>
          <w:rFonts w:ascii="Times New Roman" w:hAnsi="Times New Roman" w:cs="Times New Roman"/>
          <w:sz w:val="28"/>
          <w:szCs w:val="28"/>
        </w:rPr>
        <w:t xml:space="preserve">оспитательная работа охватывает весь образовательный процесс, интегрируя учебные занятия, внеурочную жизнь, разнообразную </w:t>
      </w:r>
      <w:r w:rsidRPr="0025218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и общение воспитанников ДДТ. Ее организация и осуществление позволяет создать воспитывающую и развивающую среду, условия для самореализации, позитивной социализации подростков и детей. </w:t>
      </w:r>
      <w:proofErr w:type="gramStart"/>
      <w:r w:rsidR="00E31B76">
        <w:rPr>
          <w:rFonts w:ascii="Times New Roman" w:hAnsi="Times New Roman" w:cs="Times New Roman"/>
          <w:sz w:val="28"/>
          <w:szCs w:val="28"/>
        </w:rPr>
        <w:t xml:space="preserve">Показателем такой работы являются  победы на областных и республиканских Дельфийских играх, победы </w:t>
      </w:r>
      <w:r w:rsidR="00E31B76" w:rsidRPr="00E31B76">
        <w:rPr>
          <w:rFonts w:ascii="Times New Roman" w:hAnsi="Times New Roman" w:cs="Times New Roman"/>
          <w:sz w:val="28"/>
          <w:szCs w:val="28"/>
        </w:rPr>
        <w:t>в  республиканском фестивале творчества детей с ограниченными возможностями «В</w:t>
      </w:r>
      <w:proofErr w:type="spellStart"/>
      <w:r w:rsidR="00E31B76" w:rsidRPr="00E31B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31B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1B76">
        <w:rPr>
          <w:rFonts w:ascii="Times New Roman" w:hAnsi="Times New Roman" w:cs="Times New Roman"/>
          <w:sz w:val="28"/>
          <w:szCs w:val="28"/>
        </w:rPr>
        <w:t>Жулдызай</w:t>
      </w:r>
      <w:proofErr w:type="spellEnd"/>
      <w:r w:rsidR="00E31B76">
        <w:rPr>
          <w:rFonts w:ascii="Times New Roman" w:hAnsi="Times New Roman" w:cs="Times New Roman"/>
          <w:sz w:val="28"/>
          <w:szCs w:val="28"/>
        </w:rPr>
        <w:t xml:space="preserve">», </w:t>
      </w:r>
      <w:r w:rsidR="00E31B76" w:rsidRPr="00E31B76">
        <w:rPr>
          <w:rFonts w:ascii="Times New Roman" w:hAnsi="Times New Roman" w:cs="Times New Roman"/>
          <w:sz w:val="28"/>
          <w:szCs w:val="28"/>
        </w:rPr>
        <w:t xml:space="preserve">в  областной слете туристов «Осенний листопад», участие в областном этапе конкурса научных работ школьников, в областном конкурсе «Бала </w:t>
      </w:r>
      <w:proofErr w:type="spellStart"/>
      <w:r w:rsidR="00E31B76" w:rsidRPr="00E31B7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31B76" w:rsidRPr="00E31B76">
        <w:rPr>
          <w:rFonts w:ascii="Times New Roman" w:hAnsi="Times New Roman" w:cs="Times New Roman"/>
          <w:sz w:val="28"/>
          <w:szCs w:val="28"/>
        </w:rPr>
        <w:t>»</w:t>
      </w:r>
      <w:r w:rsidR="00E31B7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31B76" w:rsidRDefault="00E31B76" w:rsidP="00055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Полезным и интересным было анкетирование, результаты которого войдут в основу планирования методической работы на новый учебный год. Много интересных новых идей и предложений высказано педагогами</w:t>
      </w:r>
      <w:r w:rsidR="00FF426F">
        <w:rPr>
          <w:rFonts w:ascii="Times New Roman" w:hAnsi="Times New Roman" w:cs="Times New Roman"/>
          <w:sz w:val="28"/>
          <w:szCs w:val="28"/>
        </w:rPr>
        <w:t xml:space="preserve"> по проведению семинаров, практику</w:t>
      </w:r>
      <w:r w:rsidR="00227079">
        <w:rPr>
          <w:rFonts w:ascii="Times New Roman" w:hAnsi="Times New Roman" w:cs="Times New Roman"/>
          <w:sz w:val="28"/>
          <w:szCs w:val="28"/>
        </w:rPr>
        <w:t>мов, консультаций, презентаций</w:t>
      </w:r>
      <w:proofErr w:type="gramStart"/>
      <w:r w:rsidR="002270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079">
        <w:rPr>
          <w:rFonts w:ascii="Times New Roman" w:hAnsi="Times New Roman" w:cs="Times New Roman"/>
          <w:sz w:val="28"/>
          <w:szCs w:val="28"/>
        </w:rPr>
        <w:t xml:space="preserve"> </w:t>
      </w:r>
      <w:r w:rsidR="005418A5">
        <w:rPr>
          <w:rFonts w:ascii="Times New Roman" w:hAnsi="Times New Roman" w:cs="Times New Roman"/>
          <w:sz w:val="28"/>
          <w:szCs w:val="28"/>
        </w:rPr>
        <w:t xml:space="preserve">  </w:t>
      </w:r>
      <w:r w:rsidR="00BB345F">
        <w:rPr>
          <w:rFonts w:ascii="Times New Roman" w:hAnsi="Times New Roman" w:cs="Times New Roman"/>
          <w:sz w:val="28"/>
          <w:szCs w:val="28"/>
        </w:rPr>
        <w:t xml:space="preserve">Педагоги желали бы создать творческие группы «Полет души», «Вдохновение» </w:t>
      </w:r>
      <w:r w:rsidR="00FF426F">
        <w:rPr>
          <w:rFonts w:ascii="Times New Roman" w:hAnsi="Times New Roman" w:cs="Times New Roman"/>
          <w:sz w:val="28"/>
          <w:szCs w:val="28"/>
        </w:rPr>
        <w:t xml:space="preserve">по </w:t>
      </w:r>
      <w:r w:rsidR="00BB345F">
        <w:rPr>
          <w:rFonts w:ascii="Times New Roman" w:hAnsi="Times New Roman" w:cs="Times New Roman"/>
          <w:sz w:val="28"/>
          <w:szCs w:val="28"/>
        </w:rPr>
        <w:t>развитию декоративно – прикладного направления, было предложение объединить творческие возможности декоративно – прикладного, экологического направлений и краеведения</w:t>
      </w:r>
      <w:proofErr w:type="gramStart"/>
      <w:r w:rsidR="00BB34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45F">
        <w:rPr>
          <w:rFonts w:ascii="Times New Roman" w:hAnsi="Times New Roman" w:cs="Times New Roman"/>
          <w:sz w:val="28"/>
          <w:szCs w:val="28"/>
        </w:rPr>
        <w:t xml:space="preserve"> </w:t>
      </w:r>
      <w:r w:rsidR="00B43D51">
        <w:rPr>
          <w:rFonts w:ascii="Times New Roman" w:hAnsi="Times New Roman" w:cs="Times New Roman"/>
          <w:sz w:val="28"/>
          <w:szCs w:val="28"/>
        </w:rPr>
        <w:t>По всему видно, что педагоги не теряют творческий настрой и имеют планы на рост кружковой работы. По окончанию совещания каждый получил памятки – рекомендации по обобщению своего передового опыта работы и по самообразованию.</w:t>
      </w:r>
    </w:p>
    <w:p w:rsidR="002D3916" w:rsidRDefault="002D3916" w:rsidP="00055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16" w:rsidRPr="00E31B76" w:rsidRDefault="002D3916" w:rsidP="00055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Б.К., заместитель директора ДДТ</w:t>
      </w:r>
    </w:p>
    <w:p w:rsidR="00123D13" w:rsidRPr="00E31B76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123D13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</w:p>
    <w:p w:rsidR="00123D13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</w:p>
    <w:p w:rsidR="00123D13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</w:p>
    <w:p w:rsidR="00123D13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</w:p>
    <w:p w:rsidR="00123D13" w:rsidRDefault="00123D13" w:rsidP="008C1696">
      <w:pP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</w:pPr>
    </w:p>
    <w:p w:rsidR="008C1696" w:rsidRPr="008C1696" w:rsidRDefault="006754FD" w:rsidP="008C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>И р</w:t>
      </w:r>
      <w:proofErr w:type="spellStart"/>
      <w:r w:rsidR="008C1696" w:rsidRPr="008C1696">
        <w:rPr>
          <w:rFonts w:ascii="Times New Roman" w:eastAsia="Times New Roman" w:hAnsi="Times New Roman" w:cs="Times New Roman"/>
          <w:bCs/>
          <w:color w:val="000000"/>
          <w:sz w:val="27"/>
        </w:rPr>
        <w:t>аспространение</w:t>
      </w:r>
      <w:proofErr w:type="spellEnd"/>
      <w:r w:rsidR="008C1696" w:rsidRPr="008C1696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опыта</w:t>
      </w:r>
      <w:r>
        <w:rPr>
          <w:rFonts w:ascii="Times New Roman" w:eastAsia="Times New Roman" w:hAnsi="Times New Roman" w:cs="Times New Roman"/>
          <w:bCs/>
          <w:color w:val="000000"/>
          <w:sz w:val="27"/>
          <w:lang w:val="kk-KZ"/>
        </w:rPr>
        <w:t xml:space="preserve"> предполагает различные мероприятия, 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br/>
        <w:t>-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педагогический совет;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заседание методического объединения;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творческий отчет;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мастер-классы;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-</w:t>
      </w:r>
      <w:r w:rsidR="008C1696" w:rsidRPr="008C169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семинары;</w:t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C1696" w:rsidRPr="008C16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</w:p>
    <w:p w:rsidR="009E3CFD" w:rsidRPr="00F45971" w:rsidRDefault="009600F4" w:rsidP="00F45971">
      <w:pPr>
        <w:ind w:firstLine="708"/>
      </w:pPr>
      <w:r w:rsidRPr="00F4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Передовой педагогический опыт</w:t>
      </w:r>
      <w:r w:rsidRPr="00F45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это эффективный опыт, позволяющий достигать хороших результатов в учебно-воспитательной работе при сравнительно невысоких затратах сил, средств и времени.</w:t>
      </w:r>
      <w:r w:rsidRPr="00F459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5971">
        <w:br/>
      </w:r>
    </w:p>
    <w:p w:rsidR="00BA5B5C" w:rsidRDefault="00F45971">
      <w:r>
        <w:lastRenderedPageBreak/>
        <w:t>Малик А., Н</w:t>
      </w:r>
      <w:r>
        <w:rPr>
          <w:lang w:val="kk-KZ"/>
        </w:rPr>
        <w:t>ұ</w:t>
      </w:r>
      <w:proofErr w:type="spellStart"/>
      <w:r>
        <w:t>р</w:t>
      </w:r>
      <w:proofErr w:type="spellEnd"/>
      <w:r>
        <w:rPr>
          <w:lang w:val="kk-KZ"/>
        </w:rPr>
        <w:t>ш</w:t>
      </w:r>
      <w:r>
        <w:t>ар</w:t>
      </w:r>
      <w:r>
        <w:rPr>
          <w:lang w:val="kk-KZ"/>
        </w:rPr>
        <w:t>і</w:t>
      </w:r>
      <w:proofErr w:type="spellStart"/>
      <w:proofErr w:type="gramStart"/>
      <w:r>
        <w:t>п</w:t>
      </w:r>
      <w:proofErr w:type="spellEnd"/>
      <w:proofErr w:type="gramEnd"/>
      <w:r>
        <w:rPr>
          <w:lang w:val="kk-KZ"/>
        </w:rPr>
        <w:t xml:space="preserve"> </w:t>
      </w:r>
      <w:r>
        <w:t>С.</w:t>
      </w:r>
      <w:r w:rsidRPr="00F45971">
        <w:rPr>
          <w:lang w:val="kk-KZ"/>
        </w:rPr>
        <w:t xml:space="preserve"> </w:t>
      </w:r>
      <w:r>
        <w:rPr>
          <w:lang w:val="kk-KZ"/>
        </w:rPr>
        <w:t>Жетистикова А. с  Зайт А. с</w:t>
      </w:r>
      <w:r w:rsidRPr="00F45971">
        <w:rPr>
          <w:lang w:val="kk-KZ"/>
        </w:rPr>
        <w:t xml:space="preserve"> </w:t>
      </w:r>
      <w:r>
        <w:rPr>
          <w:lang w:val="kk-KZ"/>
        </w:rPr>
        <w:t>Безлуцкий</w:t>
      </w:r>
    </w:p>
    <w:sectPr w:rsidR="00BA5B5C" w:rsidSect="009A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167"/>
    <w:multiLevelType w:val="hybridMultilevel"/>
    <w:tmpl w:val="B8B473CC"/>
    <w:lvl w:ilvl="0" w:tplc="A030EE7A">
      <w:start w:val="1"/>
      <w:numFmt w:val="bullet"/>
      <w:lvlText w:val=""/>
      <w:lvlJc w:val="left"/>
      <w:pPr>
        <w:tabs>
          <w:tab w:val="num" w:pos="1279"/>
        </w:tabs>
        <w:ind w:left="57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7638"/>
    <w:multiLevelType w:val="hybridMultilevel"/>
    <w:tmpl w:val="BEE4CA88"/>
    <w:lvl w:ilvl="0" w:tplc="D152D23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1760"/>
    <w:multiLevelType w:val="hybridMultilevel"/>
    <w:tmpl w:val="35E4D94A"/>
    <w:lvl w:ilvl="0" w:tplc="C09C9CA0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029B3"/>
    <w:multiLevelType w:val="hybridMultilevel"/>
    <w:tmpl w:val="0B949780"/>
    <w:lvl w:ilvl="0" w:tplc="375C223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B0BFA"/>
    <w:multiLevelType w:val="hybridMultilevel"/>
    <w:tmpl w:val="DC48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349CF"/>
    <w:multiLevelType w:val="hybridMultilevel"/>
    <w:tmpl w:val="25CA3984"/>
    <w:lvl w:ilvl="0" w:tplc="D010A52C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1AB1"/>
    <w:rsid w:val="00055312"/>
    <w:rsid w:val="00123D13"/>
    <w:rsid w:val="00227079"/>
    <w:rsid w:val="0025218A"/>
    <w:rsid w:val="002A46D1"/>
    <w:rsid w:val="002D3916"/>
    <w:rsid w:val="002E1964"/>
    <w:rsid w:val="003615B4"/>
    <w:rsid w:val="00412E7B"/>
    <w:rsid w:val="004641F4"/>
    <w:rsid w:val="004C3D84"/>
    <w:rsid w:val="00517469"/>
    <w:rsid w:val="005418A5"/>
    <w:rsid w:val="005809DE"/>
    <w:rsid w:val="005D53B2"/>
    <w:rsid w:val="006754FD"/>
    <w:rsid w:val="006F4893"/>
    <w:rsid w:val="008C1696"/>
    <w:rsid w:val="008D32AA"/>
    <w:rsid w:val="00920309"/>
    <w:rsid w:val="009600F4"/>
    <w:rsid w:val="009A79FF"/>
    <w:rsid w:val="009E3CFD"/>
    <w:rsid w:val="00A02606"/>
    <w:rsid w:val="00A34E4B"/>
    <w:rsid w:val="00A94C1B"/>
    <w:rsid w:val="00B43D51"/>
    <w:rsid w:val="00B96DFE"/>
    <w:rsid w:val="00BA5B5C"/>
    <w:rsid w:val="00BB1AB1"/>
    <w:rsid w:val="00BB345F"/>
    <w:rsid w:val="00C61D48"/>
    <w:rsid w:val="00DA79A3"/>
    <w:rsid w:val="00DD44BB"/>
    <w:rsid w:val="00E31B76"/>
    <w:rsid w:val="00E36FD7"/>
    <w:rsid w:val="00E56DCC"/>
    <w:rsid w:val="00E71483"/>
    <w:rsid w:val="00F45971"/>
    <w:rsid w:val="00FC5788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FD"/>
    <w:pPr>
      <w:ind w:left="720"/>
      <w:contextualSpacing/>
    </w:pPr>
  </w:style>
  <w:style w:type="paragraph" w:customStyle="1" w:styleId="Default">
    <w:name w:val="Default"/>
    <w:rsid w:val="001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32A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a4">
    <w:name w:val="Без интервала Знак"/>
    <w:basedOn w:val="a0"/>
    <w:link w:val="a5"/>
    <w:locked/>
    <w:rsid w:val="002521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qFormat/>
    <w:rsid w:val="0025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2017-05-15T03:52:00Z</dcterms:created>
  <dcterms:modified xsi:type="dcterms:W3CDTF">2017-05-17T04:46:00Z</dcterms:modified>
</cp:coreProperties>
</file>