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44A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2024 жылғы мемлекеттік қызмет көрсету мәселесі бойынша есебі</w:t>
      </w:r>
    </w:p>
    <w:p w14:paraId="561DBC6A">
      <w:pPr>
        <w:spacing w:after="0" w:line="240" w:lineRule="auto"/>
        <w:jc w:val="center"/>
        <w:rPr>
          <w:rFonts w:ascii="Times New Roman" w:hAnsi="Times New Roman" w:cs="Times New Roman"/>
          <w:sz w:val="28"/>
          <w:szCs w:val="28"/>
          <w:lang w:val="kk-KZ"/>
        </w:rPr>
      </w:pPr>
    </w:p>
    <w:p w14:paraId="6EBF5F0F">
      <w:pPr>
        <w:spacing w:after="0" w:line="240" w:lineRule="auto"/>
        <w:jc w:val="center"/>
        <w:rPr>
          <w:rFonts w:ascii="Times New Roman" w:hAnsi="Times New Roman" w:cs="Times New Roman"/>
          <w:sz w:val="28"/>
          <w:szCs w:val="28"/>
          <w:lang w:val="kk-KZ"/>
        </w:rPr>
      </w:pPr>
    </w:p>
    <w:p w14:paraId="0748635D">
      <w:pPr>
        <w:spacing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b/>
          <w:bCs/>
          <w:color w:val="333333"/>
          <w:sz w:val="28"/>
          <w:szCs w:val="28"/>
          <w:lang w:val="kk-KZ" w:eastAsia="ru-RU"/>
        </w:rPr>
        <w:t>1.Жалпы ережелер. </w:t>
      </w:r>
    </w:p>
    <w:p w14:paraId="5CC4C61E">
      <w:pPr>
        <w:spacing w:before="100" w:beforeAutospacing="1"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b/>
          <w:bCs/>
          <w:color w:val="333333"/>
          <w:sz w:val="28"/>
          <w:szCs w:val="28"/>
          <w:lang w:val="kk-KZ" w:eastAsia="ru-RU"/>
        </w:rPr>
        <w:t>​1) көрсетілетін қызметті берушілер туралы мәліметтер: </w:t>
      </w:r>
      <w:r>
        <w:rPr>
          <w:rFonts w:ascii="Times New Roman" w:hAnsi="Times New Roman" w:eastAsia="Times New Roman" w:cs="Times New Roman"/>
          <w:color w:val="333333"/>
          <w:sz w:val="28"/>
          <w:szCs w:val="28"/>
          <w:lang w:val="kk-KZ" w:eastAsia="ru-RU"/>
        </w:rPr>
        <w:t>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Заңды мекен-жайы: Ақмола облысы, Зеренді ауданы, Зеренді ауылы, Ж.Мусина 33 көшесі, телефон нөмірлері: 87163221507 </w:t>
      </w:r>
    </w:p>
    <w:p w14:paraId="14866F62">
      <w:pPr>
        <w:spacing w:before="100" w:beforeAutospacing="1"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color w:val="333333"/>
          <w:sz w:val="28"/>
          <w:szCs w:val="28"/>
          <w:lang w:val="kk-KZ" w:eastAsia="ru-RU"/>
        </w:rPr>
        <w:t>2) </w:t>
      </w:r>
      <w:r>
        <w:rPr>
          <w:rFonts w:ascii="Times New Roman" w:hAnsi="Times New Roman" w:eastAsia="Times New Roman" w:cs="Times New Roman"/>
          <w:b/>
          <w:bCs/>
          <w:color w:val="333333"/>
          <w:sz w:val="28"/>
          <w:szCs w:val="28"/>
          <w:lang w:val="kk-KZ" w:eastAsia="ru-RU"/>
        </w:rPr>
        <w:t> Мемлекеттік қызметтер туралы ақпарат: </w:t>
      </w:r>
      <w:r>
        <w:rPr>
          <w:rFonts w:ascii="Times New Roman" w:hAnsi="Times New Roman" w:eastAsia="Times New Roman" w:cs="Times New Roman"/>
          <w:color w:val="333333"/>
          <w:sz w:val="28"/>
          <w:szCs w:val="28"/>
          <w:lang w:val="kk-KZ" w:eastAsia="ru-RU"/>
        </w:rPr>
        <w:t>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2 мемлекеттік білім беру қызметін көрсетеді.</w:t>
      </w:r>
    </w:p>
    <w:p w14:paraId="4E47A9D1">
      <w:pPr>
        <w:spacing w:before="100" w:beforeAutospacing="1"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color w:val="333333"/>
          <w:sz w:val="28"/>
          <w:szCs w:val="28"/>
          <w:lang w:val="kk-KZ" w:eastAsia="ru-RU"/>
        </w:rPr>
        <w:t>1)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 көрсету тәртібі туралы ақпаратты мына сайттан алуға болады </w:t>
      </w:r>
      <w:r>
        <w:fldChar w:fldCharType="begin"/>
      </w:r>
      <w:r>
        <w:rPr>
          <w:lang w:val="kk-KZ"/>
        </w:rPr>
        <w:instrText xml:space="preserve"> HYPERLINK "https://adilet.zan.kz/rus/docs/V2000020695" </w:instrText>
      </w:r>
      <w:r>
        <w:fldChar w:fldCharType="separate"/>
      </w:r>
      <w:r>
        <w:rPr>
          <w:rFonts w:ascii="Times New Roman" w:hAnsi="Times New Roman" w:eastAsia="Times New Roman" w:cs="Times New Roman"/>
          <w:color w:val="0000FF"/>
          <w:sz w:val="28"/>
          <w:szCs w:val="28"/>
          <w:u w:val="single"/>
          <w:lang w:val="kk-KZ" w:eastAsia="ru-RU"/>
        </w:rPr>
        <w:t>https://adilet.zan.kz/rus/docs/V2000020695</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color w:val="333333"/>
          <w:sz w:val="28"/>
          <w:szCs w:val="28"/>
          <w:lang w:val="kk-KZ" w:eastAsia="ru-RU"/>
        </w:rPr>
        <w:t> )</w:t>
      </w:r>
    </w:p>
    <w:p w14:paraId="0C7428CF">
      <w:pPr>
        <w:spacing w:before="100" w:beforeAutospacing="1"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color w:val="333333"/>
          <w:sz w:val="28"/>
          <w:szCs w:val="28"/>
          <w:lang w:val="kk-KZ" w:eastAsia="ru-RU"/>
        </w:rPr>
        <w:t>*2025 жылы 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қағаз түрінде көрсетілген – </w:t>
      </w:r>
      <w:r>
        <w:rPr>
          <w:rFonts w:ascii="Times New Roman" w:hAnsi="Times New Roman" w:eastAsia="Times New Roman" w:cs="Times New Roman"/>
          <w:b/>
          <w:bCs/>
          <w:color w:val="333333"/>
          <w:sz w:val="28"/>
          <w:szCs w:val="28"/>
          <w:lang w:val="kk-KZ" w:eastAsia="ru-RU"/>
        </w:rPr>
        <w:t>370 </w:t>
      </w:r>
      <w:r>
        <w:rPr>
          <w:rFonts w:ascii="Times New Roman" w:hAnsi="Times New Roman" w:eastAsia="Times New Roman" w:cs="Times New Roman"/>
          <w:color w:val="333333"/>
          <w:sz w:val="28"/>
          <w:szCs w:val="28"/>
          <w:lang w:val="kk-KZ" w:eastAsia="ru-RU"/>
        </w:rPr>
        <w:t>мемлекеттік қызмет.</w:t>
      </w:r>
    </w:p>
    <w:p w14:paraId="026B662E">
      <w:pPr>
        <w:spacing w:before="100" w:beforeAutospacing="1"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color w:val="333333"/>
          <w:sz w:val="28"/>
          <w:szCs w:val="28"/>
          <w:lang w:val="kk-KZ" w:eastAsia="ru-RU"/>
        </w:rPr>
        <w:t>2.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(Мемлекеттік қызмет көрсету тәртібі туралы ақпаратты мына сайттан алуға болады </w:t>
      </w:r>
      <w:r>
        <w:fldChar w:fldCharType="begin"/>
      </w:r>
      <w:r>
        <w:rPr>
          <w:lang w:val="kk-KZ"/>
        </w:rPr>
        <w:instrText xml:space="preserve"> HYPERLINK "https://adilet.zan.kz/rus/docs/V1600013317" </w:instrText>
      </w:r>
      <w:r>
        <w:fldChar w:fldCharType="separate"/>
      </w:r>
      <w:r>
        <w:rPr>
          <w:rFonts w:ascii="Times New Roman" w:hAnsi="Times New Roman" w:eastAsia="Times New Roman" w:cs="Times New Roman"/>
          <w:color w:val="0000FF"/>
          <w:sz w:val="28"/>
          <w:szCs w:val="28"/>
          <w:u w:val="single"/>
          <w:lang w:val="kk-KZ" w:eastAsia="ru-RU"/>
        </w:rPr>
        <w:t>https://adilet.zan.kz/rus/docs/V1600013317</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color w:val="333333"/>
          <w:sz w:val="28"/>
          <w:szCs w:val="28"/>
          <w:lang w:val="kk-KZ" w:eastAsia="ru-RU"/>
        </w:rPr>
        <w:t> )</w:t>
      </w:r>
    </w:p>
    <w:p w14:paraId="42743C51">
      <w:pPr>
        <w:spacing w:before="100" w:beforeAutospacing="1"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color w:val="333333"/>
          <w:sz w:val="28"/>
          <w:szCs w:val="28"/>
          <w:lang w:val="kk-KZ" w:eastAsia="ru-RU"/>
        </w:rPr>
        <w:t> *Ақмола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w:t>
      </w:r>
      <w:r>
        <w:rPr>
          <w:rFonts w:ascii="Times New Roman" w:hAnsi="Times New Roman" w:eastAsia="Times New Roman" w:cs="Times New Roman"/>
          <w:b/>
          <w:bCs/>
          <w:color w:val="333333"/>
          <w:sz w:val="28"/>
          <w:szCs w:val="28"/>
          <w:lang w:val="kk-KZ" w:eastAsia="ru-RU"/>
        </w:rPr>
        <w:t>2</w:t>
      </w:r>
      <w:r>
        <w:rPr>
          <w:rFonts w:ascii="Times New Roman" w:hAnsi="Times New Roman" w:eastAsia="Times New Roman" w:cs="Times New Roman"/>
          <w:color w:val="333333"/>
          <w:sz w:val="28"/>
          <w:szCs w:val="28"/>
          <w:lang w:val="kk-KZ" w:eastAsia="ru-RU"/>
        </w:rPr>
        <w:t> мемлекеттік қызмет көрсетті.​</w:t>
      </w:r>
    </w:p>
    <w:p w14:paraId="6606E766">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drawing>
          <wp:inline distT="0" distB="0" distL="0" distR="0">
            <wp:extent cx="3710940" cy="2941320"/>
            <wp:effectExtent l="0" t="0" r="381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16134" cy="2945100"/>
                    </a:xfrm>
                    <a:prstGeom prst="rect">
                      <a:avLst/>
                    </a:prstGeom>
                    <a:noFill/>
                  </pic:spPr>
                </pic:pic>
              </a:graphicData>
            </a:graphic>
          </wp:inline>
        </w:drawing>
      </w:r>
      <w:r>
        <w:rPr>
          <w:lang w:eastAsia="ru-RU"/>
        </w:rPr>
        <mc:AlternateContent>
          <mc:Choice Requires="wps">
            <w:drawing>
              <wp:inline distT="0" distB="0" distL="0" distR="0">
                <wp:extent cx="304800" cy="304800"/>
                <wp:effectExtent l="0" t="0" r="0" b="0"/>
                <wp:docPr id="11" name="Прямоугольник 11" descr="blob:https://web.whatsapp.com/7e0a69d9-99fc-4b3c-a361-25b04cd05e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blob:https://web.whatsapp.com/7e0a69d9-99fc-4b3c-a361-25b04cd05e68"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fMlnTSAAAA&#10;AwEAAA8AAAAAAAAAAQAgAAAAIgAAAGRycy9kb3ducmV2LnhtbFBLAQIUABQAAAAIAIdO4kAq7Sri&#10;XAIAAHAEAAAOAAAAAAAAAAEAIAAAACEBAABkcnMvZTJvRG9jLnhtbFBLBQYAAAAABgAGAFkBAADv&#10;BQAAAAA=&#10;">
                <v:fill on="f" focussize="0,0"/>
                <v:stroke on="f"/>
                <v:imagedata o:title=""/>
                <o:lock v:ext="edit" aspectratio="t"/>
                <w10:wrap type="none"/>
                <w10:anchorlock/>
              </v:rect>
            </w:pict>
          </mc:Fallback>
        </mc:AlternateContent>
      </w:r>
      <w:r>
        <w:rPr>
          <w:lang w:eastAsia="ru-RU"/>
        </w:rPr>
        <mc:AlternateContent>
          <mc:Choice Requires="wps">
            <w:drawing>
              <wp:inline distT="0" distB="0" distL="0" distR="0">
                <wp:extent cx="304800" cy="304800"/>
                <wp:effectExtent l="0" t="0" r="0" b="0"/>
                <wp:docPr id="12" name="Прямоугольник 12" descr="blob:https://web.whatsapp.com/7e0a69d9-99fc-4b3c-a361-25b04cd05e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blob:https://web.whatsapp.com/7e0a69d9-99fc-4b3c-a361-25b04cd05e68"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fMlnTSAAAA&#10;AwEAAA8AAAAAAAAAAQAgAAAAIgAAAGRycy9kb3ducmV2LnhtbFBLAQIUABQAAAAIAIdO4kAnAbF+&#10;XAIAAHAEAAAOAAAAAAAAAAEAIAAAACEBAABkcnMvZTJvRG9jLnhtbFBLBQYAAAAABgAGAFkBAADv&#10;BQAAAAA=&#10;">
                <v:fill on="f" focussize="0,0"/>
                <v:stroke on="f"/>
                <v:imagedata o:title=""/>
                <o:lock v:ext="edit" aspectratio="t"/>
                <w10:wrap type="none"/>
                <w10:anchorlock/>
              </v:rect>
            </w:pict>
          </mc:Fallback>
        </mc:AlternateContent>
      </w:r>
      <w:r>
        <w:rPr>
          <w:lang w:eastAsia="ru-RU"/>
        </w:rPr>
        <mc:AlternateContent>
          <mc:Choice Requires="wps">
            <w:drawing>
              <wp:inline distT="0" distB="0" distL="0" distR="0">
                <wp:extent cx="304800" cy="304800"/>
                <wp:effectExtent l="0" t="0" r="0" b="0"/>
                <wp:docPr id="13" name="AutoShape 13" descr="blob:https://web.whatsapp.com/7e0a69d9-99fc-4b3c-a361-25b04cd05e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3" o:spid="_x0000_s1026" o:spt="1" alt="blob:https://web.whatsapp.com/7e0a69d9-99fc-4b3c-a361-25b04cd05e68"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yWdNIAAAADAQAADwAAAAAAAAABACAAAAAiAAAAZHJzL2Rvd25yZXYueG1sUEsB&#10;AhQAFAAAAAgAh07iQILy85w0AgAAXwQAAA4AAAAAAAAAAQAgAAAAIQEAAGRycy9lMm9Eb2MueG1s&#10;UEsFBgAAAAAGAAYAWQEAAMcFAAAAAA==&#10;">
                <v:fill on="f" focussize="0,0"/>
                <v:stroke on="f"/>
                <v:imagedata o:title=""/>
                <o:lock v:ext="edit" aspectratio="t"/>
                <w10:wrap type="none"/>
                <w10:anchorlock/>
              </v:rect>
            </w:pict>
          </mc:Fallback>
        </mc:AlternateContent>
      </w:r>
    </w:p>
    <w:p w14:paraId="61B79BB2">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Білім беру саласындағы барлық мемлекеттік қызметтер тегін негізде көрсетіледі.</w:t>
      </w:r>
    </w:p>
    <w:p w14:paraId="0DA50D4D">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val="kk-KZ" w:eastAsia="ru-RU"/>
        </w:rPr>
        <w:t>*</w:t>
      </w:r>
      <w:r>
        <w:rPr>
          <w:rFonts w:ascii="Times New Roman" w:hAnsi="Times New Roman" w:eastAsia="Times New Roman" w:cs="Times New Roman"/>
          <w:color w:val="333333"/>
          <w:sz w:val="28"/>
          <w:szCs w:val="28"/>
          <w:lang w:eastAsia="ru-RU"/>
        </w:rPr>
        <w:t>2024 жылы 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қағаз түрінде көрсетілген –</w:t>
      </w:r>
      <w:r>
        <w:rPr>
          <w:rFonts w:ascii="Times New Roman" w:hAnsi="Times New Roman" w:eastAsia="Times New Roman" w:cs="Times New Roman"/>
          <w:b/>
          <w:bCs/>
          <w:color w:val="333333"/>
          <w:sz w:val="28"/>
          <w:szCs w:val="28"/>
          <w:lang w:eastAsia="ru-RU"/>
        </w:rPr>
        <w:t> 298 </w:t>
      </w:r>
      <w:r>
        <w:rPr>
          <w:rFonts w:ascii="Times New Roman" w:hAnsi="Times New Roman" w:eastAsia="Times New Roman" w:cs="Times New Roman"/>
          <w:color w:val="333333"/>
          <w:sz w:val="28"/>
          <w:szCs w:val="28"/>
          <w:lang w:eastAsia="ru-RU"/>
        </w:rPr>
        <w:t>мемлекеттік қызмет.</w:t>
      </w:r>
    </w:p>
    <w:p w14:paraId="0FC51359">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2.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(Мемлекеттік қызмет көрсету тәртібі туралы ақпаратты мына сайттан алуға болады </w:t>
      </w:r>
      <w:r>
        <w:fldChar w:fldCharType="begin"/>
      </w:r>
      <w:r>
        <w:instrText xml:space="preserve"> HYPERLINK "https://adilet.zan.kz/rus/docs/V1600013317" </w:instrText>
      </w:r>
      <w:r>
        <w:fldChar w:fldCharType="separate"/>
      </w:r>
      <w:r>
        <w:rPr>
          <w:rFonts w:ascii="Times New Roman" w:hAnsi="Times New Roman" w:eastAsia="Times New Roman" w:cs="Times New Roman"/>
          <w:color w:val="0000FF"/>
          <w:sz w:val="28"/>
          <w:szCs w:val="28"/>
          <w:u w:val="single"/>
          <w:lang w:eastAsia="ru-RU"/>
        </w:rPr>
        <w:t>https://adilet.zan.kz/rus/docs/V1600013317</w:t>
      </w:r>
      <w:r>
        <w:rPr>
          <w:rFonts w:ascii="Times New Roman" w:hAnsi="Times New Roman" w:eastAsia="Times New Roman" w:cs="Times New Roman"/>
          <w:color w:val="0000FF"/>
          <w:sz w:val="28"/>
          <w:szCs w:val="28"/>
          <w:u w:val="single"/>
          <w:lang w:eastAsia="ru-RU"/>
        </w:rPr>
        <w:fldChar w:fldCharType="end"/>
      </w:r>
      <w:r>
        <w:rPr>
          <w:rFonts w:ascii="Times New Roman" w:hAnsi="Times New Roman" w:eastAsia="Times New Roman" w:cs="Times New Roman"/>
          <w:color w:val="333333"/>
          <w:sz w:val="28"/>
          <w:szCs w:val="28"/>
          <w:lang w:eastAsia="ru-RU"/>
        </w:rPr>
        <w:t> )</w:t>
      </w:r>
    </w:p>
    <w:p w14:paraId="7F7410D6">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color w:val="333333"/>
          <w:sz w:val="28"/>
          <w:szCs w:val="28"/>
          <w:lang w:val="kk-KZ" w:eastAsia="ru-RU"/>
        </w:rPr>
        <w:t>*</w:t>
      </w:r>
      <w:r>
        <w:rPr>
          <w:rFonts w:ascii="Times New Roman" w:hAnsi="Times New Roman" w:eastAsia="Times New Roman" w:cs="Times New Roman"/>
          <w:color w:val="333333"/>
          <w:sz w:val="28"/>
          <w:szCs w:val="28"/>
          <w:lang w:eastAsia="ru-RU"/>
        </w:rPr>
        <w:t>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w:t>
      </w:r>
      <w:r>
        <w:rPr>
          <w:rFonts w:ascii="Times New Roman" w:hAnsi="Times New Roman" w:eastAsia="Times New Roman" w:cs="Times New Roman"/>
          <w:b/>
          <w:bCs/>
          <w:color w:val="333333"/>
          <w:sz w:val="28"/>
          <w:szCs w:val="28"/>
          <w:lang w:val="kk-KZ" w:eastAsia="ru-RU"/>
        </w:rPr>
        <w:t>1</w:t>
      </w:r>
      <w:r>
        <w:rPr>
          <w:rFonts w:ascii="Times New Roman" w:hAnsi="Times New Roman" w:eastAsia="Times New Roman" w:cs="Times New Roman"/>
          <w:color w:val="333333"/>
          <w:sz w:val="28"/>
          <w:szCs w:val="28"/>
          <w:lang w:eastAsia="ru-RU"/>
        </w:rPr>
        <w:t> мемлекеттік қызмет көрсетті.​</w:t>
      </w:r>
    </w:p>
    <w:p w14:paraId="161D6D43">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drawing>
          <wp:inline distT="0" distB="0" distL="0" distR="0">
            <wp:extent cx="3897630" cy="3070860"/>
            <wp:effectExtent l="0" t="0" r="762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09395" cy="3079831"/>
                    </a:xfrm>
                    <a:prstGeom prst="rect">
                      <a:avLst/>
                    </a:prstGeom>
                    <a:noFill/>
                  </pic:spPr>
                </pic:pic>
              </a:graphicData>
            </a:graphic>
          </wp:inline>
        </w:drawing>
      </w:r>
      <w:r>
        <w:rPr>
          <w:lang w:eastAsia="ru-RU"/>
        </w:rPr>
        <mc:AlternateContent>
          <mc:Choice Requires="wps">
            <w:drawing>
              <wp:inline distT="0" distB="0" distL="0" distR="0">
                <wp:extent cx="304800" cy="304800"/>
                <wp:effectExtent l="0" t="0" r="0" b="0"/>
                <wp:docPr id="15" name="Прямоугольник 15" descr="blob:https://web.whatsapp.com/a5820094-7d5b-4d2d-91de-1c0408a9b1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blob:https://web.whatsapp.com/a5820094-7d5b-4d2d-91de-1c0408a9b19f"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8yWdNIAAAAD&#10;AQAADwAAAAAAAAABACAAAAAiAAAAZHJzL2Rvd25yZXYueG1sUEsBAhQAFAAAAAgAh07iQNGcqm1b&#10;AgAAcAQAAA4AAAAAAAAAAQAgAAAAIQEAAGRycy9lMm9Eb2MueG1sUEsFBgAAAAAGAAYAWQEAAO4F&#10;AAAAAA==&#10;">
                <v:fill on="f" focussize="0,0"/>
                <v:stroke on="f"/>
                <v:imagedata o:title=""/>
                <o:lock v:ext="edit" aspectratio="t"/>
                <w10:wrap type="none"/>
                <w10:anchorlock/>
              </v:rect>
            </w:pict>
          </mc:Fallback>
        </mc:AlternateContent>
      </w:r>
      <w:r>
        <w:rPr>
          <w:rFonts w:ascii="Times New Roman" w:hAnsi="Times New Roman" w:eastAsia="Times New Roman" w:cs="Times New Roman"/>
          <w:color w:val="333333"/>
          <w:sz w:val="28"/>
          <w:szCs w:val="28"/>
          <w:lang w:eastAsia="ru-RU"/>
        </w:rPr>
        <mc:AlternateContent>
          <mc:Choice Requires="wps">
            <w:drawing>
              <wp:inline distT="0" distB="0" distL="0" distR="0">
                <wp:extent cx="304800" cy="304800"/>
                <wp:effectExtent l="0" t="0" r="0" b="0"/>
                <wp:docPr id="16" name="Прямоугольник 16" descr="blob:https://web.whatsapp.com/a5820094-7d5b-4d2d-91de-1c0408a9b1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blob:https://web.whatsapp.com/a5820094-7d5b-4d2d-91de-1c0408a9b19f"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8yWdNIAAAAD&#10;AQAADwAAAAAAAAABACAAAAAiAAAAZHJzL2Rvd25yZXYueG1sUEsBAhQAFAAAAAgAh07iQNxwMfFb&#10;AgAAcAQAAA4AAAAAAAAAAQAgAAAAIQEAAGRycy9lMm9Eb2MueG1sUEsFBgAAAAAGAAYAWQEAAO4F&#10;AAAAAA==&#10;">
                <v:fill on="f" focussize="0,0"/>
                <v:stroke on="f"/>
                <v:imagedata o:title=""/>
                <o:lock v:ext="edit" aspectratio="t"/>
                <w10:wrap type="none"/>
                <w10:anchorlock/>
              </v:rect>
            </w:pict>
          </mc:Fallback>
        </mc:AlternateContent>
      </w:r>
      <w:r>
        <w:rPr>
          <w:lang w:eastAsia="ru-RU"/>
        </w:rPr>
        <mc:AlternateContent>
          <mc:Choice Requires="wps">
            <w:drawing>
              <wp:inline distT="0" distB="0" distL="0" distR="0">
                <wp:extent cx="304800" cy="304800"/>
                <wp:effectExtent l="0" t="0" r="0" b="0"/>
                <wp:docPr id="5" name="AutoShape 16" descr="blob:https://web.whatsapp.com/a5820094-7d5b-4d2d-91de-1c0408a9b19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6" o:spid="_x0000_s1026" o:spt="1" alt="blob:https://web.whatsapp.com/a5820094-7d5b-4d2d-91de-1c0408a9b19f"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yWdNIAAAADAQAADwAAAAAAAAABACAAAAAiAAAAZHJzL2Rvd25yZXYueG1sUEsB&#10;AhQAFAAAAAgAh07iQEJ75ks0AgAAXgQAAA4AAAAAAAAAAQAgAAAAIQEAAGRycy9lMm9Eb2MueG1s&#10;UEsFBgAAAAAGAAYAWQEAAMcFAAAAAA==&#10;">
                <v:fill on="f" focussize="0,0"/>
                <v:stroke on="f"/>
                <v:imagedata o:title=""/>
                <o:lock v:ext="edit" aspectratio="t"/>
                <w10:wrap type="none"/>
                <w10:anchorlock/>
              </v:rect>
            </w:pict>
          </mc:Fallback>
        </mc:AlternateContent>
      </w:r>
    </w:p>
    <w:p w14:paraId="76E49C34">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Білім беру саласындағы барлық мемлекеттік қызметтер тегін негізде көрсетіледі.</w:t>
      </w:r>
    </w:p>
    <w:p w14:paraId="5449C1DE">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2. Көрсетілетін қызметті алушылармен жұмыс:</w:t>
      </w:r>
    </w:p>
    <w:p w14:paraId="652954A2">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1) Мемлекеттік қызметтер көрсету тәртібі туралы ақпаратқа қол жеткізу көздері мен орындары туралы мәліметтер.</w:t>
      </w:r>
    </w:p>
    <w:p w14:paraId="18DDE392">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val="kk-KZ" w:eastAsia="ru-RU"/>
        </w:rPr>
        <w:t>*</w:t>
      </w:r>
      <w:r>
        <w:rPr>
          <w:rFonts w:ascii="Times New Roman" w:hAnsi="Times New Roman" w:eastAsia="Times New Roman" w:cs="Times New Roman"/>
          <w:color w:val="333333"/>
          <w:sz w:val="28"/>
          <w:szCs w:val="28"/>
          <w:lang w:eastAsia="ru-RU"/>
        </w:rPr>
        <w:t>Көрсетілетін қызметті алушылар үшін барлық қажетті ақпарат ресми интернет ресурста орналастырылған, Ақмола облысы білім басқармасының Зеренді ауданы бойынша білім бөлімінің жанындағы Зеренді ауылының "Балалар-жасөспірімдер шығармашылық орталығы" МКҚК vs0001.zerenda.aqmoedu.kz  сайтының "мемлекеттік қызметтер" бөлімінде мемлекеттік қызмет көрсету ережелері орналастырылған. Сондай-ақ, барлық ведомстволық бағынысты ұйымдарда ақпараттық стендтерде мемлекеттік қызмет көрсету ережелері орналастырылған. Өзіне-өзі қызмет көрсету бұрыштары жұмыс істейді.</w:t>
      </w:r>
    </w:p>
    <w:p w14:paraId="245FEAB4">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2) мемлекеттік қызметтер көрсету тәртібін айқындайтын заңға тәуелді нормативтік құқықтық актілердің жобаларын жария талқылаулар туралы ақпарат.</w:t>
      </w:r>
    </w:p>
    <w:p w14:paraId="3B4F9128">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val="kk-KZ" w:eastAsia="ru-RU"/>
        </w:rPr>
        <w:t>*</w:t>
      </w:r>
      <w:r>
        <w:rPr>
          <w:rFonts w:ascii="Times New Roman" w:hAnsi="Times New Roman" w:eastAsia="Times New Roman" w:cs="Times New Roman"/>
          <w:color w:val="333333"/>
          <w:sz w:val="28"/>
          <w:szCs w:val="28"/>
          <w:lang w:eastAsia="ru-RU"/>
        </w:rPr>
        <w:t>Қазіргі уақытта заңға тәуелді құқықтық актілердің жобаларын жария талқылау ашық нормативтік құқықтық актілердің интернет-порталында жүзеге асырылады. Білім бөлімі мен ведомстволық бағынысты ұйымдар Нормативтік құқықтық актілерді әзірлемеген.</w:t>
      </w:r>
    </w:p>
    <w:p w14:paraId="4D606A2D">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3)</w:t>
      </w: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b/>
          <w:bCs/>
          <w:color w:val="333333"/>
          <w:sz w:val="28"/>
          <w:szCs w:val="28"/>
          <w:lang w:eastAsia="ru-RU"/>
        </w:rPr>
        <w:t>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w:t>
      </w:r>
    </w:p>
    <w:p w14:paraId="3A5BF503">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val="kk-KZ" w:eastAsia="ru-RU"/>
        </w:rPr>
        <w:t>*</w:t>
      </w:r>
      <w:r>
        <w:rPr>
          <w:rFonts w:ascii="Times New Roman" w:hAnsi="Times New Roman" w:eastAsia="Times New Roman" w:cs="Times New Roman"/>
          <w:color w:val="333333"/>
          <w:sz w:val="28"/>
          <w:szCs w:val="28"/>
          <w:lang w:eastAsia="ru-RU"/>
        </w:rPr>
        <w:t xml:space="preserve">2025 жылы білім басқармасы мен ведомстволық бағынысты ұйымдар БАҚ пен әлеуметтік желілерде 2 мақала жариялады. Ай сайын халықты БАҚ, </w:t>
      </w:r>
    </w:p>
    <w:p w14:paraId="5CE86B6D">
      <w:pPr>
        <w:spacing w:before="100" w:beforeAutospacing="1" w:after="0" w:line="240" w:lineRule="auto"/>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көрсетілетін қызметті берушілердің интернет – ресурстары арқылы мемлекеттік қызметтер көрсету тәртібі туралы хабардар ету бойынша жұмыс жүргізіледі.</w:t>
      </w:r>
    </w:p>
    <w:p w14:paraId="2795BAEF">
      <w:pPr>
        <w:spacing w:after="0" w:line="240" w:lineRule="auto"/>
        <w:ind w:firstLine="709"/>
        <w:rPr>
          <w:rFonts w:ascii="Times New Roman" w:hAnsi="Times New Roman" w:eastAsia="Times New Roman" w:cs="Times New Roman"/>
          <w:color w:val="333333"/>
          <w:sz w:val="28"/>
          <w:szCs w:val="28"/>
          <w:lang w:eastAsia="ru-RU"/>
        </w:rPr>
      </w:pPr>
    </w:p>
    <w:p w14:paraId="4428837E">
      <w:pPr>
        <w:spacing w:after="0" w:line="240" w:lineRule="auto"/>
        <w:ind w:firstLine="709"/>
        <w:rPr>
          <w:rFonts w:ascii="Times New Roman" w:hAnsi="Times New Roman" w:eastAsia="Times New Roman" w:cs="Times New Roman"/>
          <w:b/>
          <w:color w:val="333333"/>
          <w:sz w:val="28"/>
          <w:szCs w:val="28"/>
          <w:lang w:eastAsia="ru-RU"/>
        </w:rPr>
      </w:pPr>
      <w:r>
        <w:rPr>
          <w:rFonts w:ascii="Times New Roman" w:hAnsi="Times New Roman" w:eastAsia="Times New Roman" w:cs="Times New Roman"/>
          <w:b/>
          <w:color w:val="333333"/>
          <w:sz w:val="28"/>
          <w:szCs w:val="28"/>
          <w:lang w:val="kk-KZ" w:eastAsia="ru-RU"/>
        </w:rPr>
        <w:t>4.</w:t>
      </w:r>
      <w:r>
        <w:rPr>
          <w:rFonts w:ascii="Times New Roman" w:hAnsi="Times New Roman" w:eastAsia="Times New Roman" w:cs="Times New Roman"/>
          <w:b/>
          <w:color w:val="333333"/>
          <w:sz w:val="28"/>
          <w:szCs w:val="28"/>
          <w:lang w:eastAsia="ru-RU"/>
        </w:rPr>
        <w:t>Мемлекеттік қызметтерді көрсету саласындағы қызметкерлердің біліктілігін арттыруға бағытталған іс-шаралар:</w:t>
      </w:r>
    </w:p>
    <w:p w14:paraId="46A5ED38">
      <w:pPr>
        <w:spacing w:after="0" w:line="240" w:lineRule="auto"/>
        <w:ind w:firstLine="709"/>
        <w:rPr>
          <w:rFonts w:ascii="Times New Roman" w:hAnsi="Times New Roman" w:eastAsia="Times New Roman" w:cs="Times New Roman"/>
          <w:color w:val="333333"/>
          <w:sz w:val="28"/>
          <w:szCs w:val="28"/>
          <w:lang w:eastAsia="ru-RU"/>
        </w:rPr>
      </w:pPr>
    </w:p>
    <w:p w14:paraId="79773232">
      <w:pPr>
        <w:spacing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val="kk-KZ" w:eastAsia="ru-RU"/>
        </w:rPr>
        <w:t>*</w:t>
      </w:r>
      <w:r>
        <w:rPr>
          <w:rFonts w:ascii="Times New Roman" w:hAnsi="Times New Roman" w:eastAsia="Times New Roman" w:cs="Times New Roman"/>
          <w:color w:val="333333"/>
          <w:sz w:val="28"/>
          <w:szCs w:val="28"/>
          <w:lang w:eastAsia="ru-RU"/>
        </w:rPr>
        <w:t>Білім беру саласындағы мемлекеттік қызметтерді қажетті компьютерлік техникамен қамтамасыз етілген 2 қызметкер көрсетеді.</w:t>
      </w:r>
    </w:p>
    <w:p w14:paraId="3A4A8160">
      <w:pPr>
        <w:spacing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2024 жылы мемлекеттік қызметтерді көрсету бойынша оқытудан 1 қызметкер, 2025 жылы - 1 қызметкер</w:t>
      </w:r>
      <w:r>
        <w:rPr>
          <w:rFonts w:ascii="Times New Roman" w:hAnsi="Times New Roman" w:eastAsia="Times New Roman" w:cs="Times New Roman"/>
          <w:color w:val="333333"/>
          <w:sz w:val="28"/>
          <w:szCs w:val="28"/>
          <w:lang w:val="kk-KZ" w:eastAsia="ru-RU"/>
        </w:rPr>
        <w:t xml:space="preserve"> өтті</w:t>
      </w:r>
      <w:r>
        <w:rPr>
          <w:rFonts w:ascii="Times New Roman" w:hAnsi="Times New Roman" w:eastAsia="Times New Roman" w:cs="Times New Roman"/>
          <w:color w:val="333333"/>
          <w:sz w:val="28"/>
          <w:szCs w:val="28"/>
          <w:lang w:eastAsia="ru-RU"/>
        </w:rPr>
        <w:t>. Оқыту қорытындысы бойынша 2 қызметкердің мемлекеттік қызметтерді көрсету жөніндегі сертификаттары бар.</w:t>
      </w:r>
    </w:p>
    <w:p w14:paraId="64DF256B">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4. Мемлекеттік қызмет көрсету сапасын бақылау</w:t>
      </w:r>
    </w:p>
    <w:p w14:paraId="1D1B89EC">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1) Мемлекеттік қызметтер көрсету мәселелері бойынша көрсетілетін қызметті алушылардың шағымдары туралы ақпарат (қосымша).</w:t>
      </w:r>
    </w:p>
    <w:p w14:paraId="37B00915">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 2025 жылы Мемлекеттік қызмет көрсету туралы шағымдар түскен жоқ.</w:t>
      </w:r>
    </w:p>
    <w:p w14:paraId="2000DA5B">
      <w:pPr>
        <w:spacing w:before="100" w:beforeAutospacing="1" w:after="0" w:line="240" w:lineRule="auto"/>
        <w:ind w:firstLine="709"/>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bCs/>
          <w:color w:val="333333"/>
          <w:sz w:val="28"/>
          <w:szCs w:val="28"/>
          <w:lang w:eastAsia="ru-RU"/>
        </w:rPr>
        <w:t>2)</w:t>
      </w:r>
      <w:r>
        <w:rPr>
          <w:rFonts w:ascii="Times New Roman" w:hAnsi="Times New Roman" w:eastAsia="Times New Roman" w:cs="Times New Roman"/>
          <w:color w:val="333333"/>
          <w:sz w:val="28"/>
          <w:szCs w:val="28"/>
          <w:lang w:eastAsia="ru-RU"/>
        </w:rPr>
        <w:t> </w:t>
      </w:r>
      <w:r>
        <w:rPr>
          <w:rFonts w:ascii="Times New Roman" w:hAnsi="Times New Roman" w:eastAsia="Times New Roman" w:cs="Times New Roman"/>
          <w:b/>
          <w:bCs/>
          <w:color w:val="333333"/>
          <w:sz w:val="28"/>
          <w:szCs w:val="28"/>
          <w:lang w:eastAsia="ru-RU"/>
        </w:rPr>
        <w:t>мемлекеттік қызметтер көрсету сапасын ішкі бақылау нәтижелері.</w:t>
      </w:r>
    </w:p>
    <w:p w14:paraId="019453D2">
      <w:pPr>
        <w:pStyle w:val="4"/>
        <w:spacing w:after="0" w:afterAutospacing="0"/>
        <w:ind w:firstLine="709"/>
        <w:rPr>
          <w:sz w:val="28"/>
          <w:szCs w:val="28"/>
          <w:lang w:val="kk-KZ"/>
        </w:rPr>
      </w:pPr>
      <w:r>
        <w:rPr>
          <w:color w:val="333333"/>
          <w:sz w:val="28"/>
          <w:szCs w:val="28"/>
          <w:lang w:val="kk-KZ"/>
        </w:rPr>
        <w:t>*</w:t>
      </w:r>
      <w:r>
        <w:rPr>
          <w:sz w:val="28"/>
          <w:szCs w:val="28"/>
          <w:lang w:val="kk-KZ"/>
        </w:rPr>
        <w:t>Ақмола облысы әкімінің аппараты басшысының 2025 жылғы 19 тамыздағы №150 бұйрығына сәйкес бекітілген жоспарлы іс-шараға орай, 2025 жылғы 3–8 қыркүйек аралығында мемлекеттік қызметін көрсету сапасына талдау жүргізілді. Іс-шара нәтижесінде:</w:t>
      </w:r>
    </w:p>
    <w:p w14:paraId="75995178">
      <w:pPr>
        <w:spacing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eastAsia="Times New Roman" w:cs="Times New Roman"/>
          <w:color w:val="333333"/>
          <w:sz w:val="28"/>
          <w:szCs w:val="28"/>
          <w:lang w:val="kk-KZ" w:eastAsia="ru-RU"/>
        </w:rPr>
        <w:t xml:space="preserve"> «Балаларға қосымша білім беру бойынша қосымша білім беру ұйымдарына құжаттар қабылдау және оқуға қабылдау» мемлекеттік қызметін көрсету мерзімінің бұзылуының 1 фактісі, 18 фактісі- өтініштер келіп түскен күннің түзетілгені, сонымен қатар, 16 оқушының 0,27/У анықтамасында шығыс нөмірі жоқ, 19 фактісі-өтініштердің түсу айы бойынша түзетулер, сонымен қатар, 0,27/у анықтамаларының шығыс нөмірі жоқ және мазмұны оқуға қиын, 12 фактісі-өтініштердің түсу күнін түзетілгендігі, сонымен қатар қызмет алушылардың өтініштерін кеңес арқылы тіркеу туралы кіріс штампы жоқ,19 фактісі-қызмет алушылар электрондық порталының анықтамасын ұсынған</w:t>
      </w:r>
    </w:p>
    <w:p w14:paraId="787B92CC">
      <w:pPr>
        <w:spacing w:after="0" w:line="240" w:lineRule="auto"/>
        <w:ind w:firstLine="709"/>
        <w:rPr>
          <w:rFonts w:ascii="Times New Roman" w:hAnsi="Times New Roman" w:eastAsia="Times New Roman" w:cs="Times New Roman"/>
          <w:color w:val="333333"/>
          <w:sz w:val="28"/>
          <w:szCs w:val="28"/>
          <w:lang w:val="kk-KZ" w:eastAsia="ru-RU"/>
        </w:rPr>
      </w:pPr>
      <w:r>
        <w:rPr>
          <w:rFonts w:ascii="Times New Roman" w:hAnsi="Times New Roman" w:cs="Times New Roman"/>
          <w:sz w:val="28"/>
          <w:szCs w:val="28"/>
          <w:lang w:val="kk-KZ"/>
        </w:rPr>
        <w:t>Аталған бұзушылықтардың барлығы қайта қаралып, тиісті шаралар қабылданды және құжаттар ретке келтірілді. Жауапты мамандарға түсіндіру жұмыстары жүргізіліп, құжат айналымын жүргізу тәртібі күшейтілді, өтініштерді тіркеу және есепке алу бойынша бақылау тетіктері енгізілді.</w:t>
      </w:r>
    </w:p>
    <w:p w14:paraId="37F436CD">
      <w:pPr>
        <w:spacing w:after="0" w:line="240" w:lineRule="auto"/>
        <w:ind w:firstLine="709"/>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Алдағы уақытта мұндай кемшіліктерге жол бермеу мақсатында мемлекеттік қызмет көрсету мерзімдерін қатаң сақтау, құжаттарды тіркеу кезінде деректерді түзетуге жол бермеу, медициналық анықтамалардың талапқа сай ресімделуін қамтамасыз ету және жауапты қызметкерлердің жауапкершілігін арттыру бойынша тиісті шаралар қабылданды.</w:t>
      </w:r>
    </w:p>
    <w:p w14:paraId="66261506">
      <w:pPr>
        <w:spacing w:after="0" w:line="240" w:lineRule="auto"/>
        <w:ind w:firstLine="709"/>
        <w:rPr>
          <w:rFonts w:ascii="Times New Roman" w:hAnsi="Times New Roman" w:eastAsia="Times New Roman" w:cs="Times New Roman"/>
          <w:sz w:val="28"/>
          <w:szCs w:val="28"/>
          <w:lang w:val="kk-KZ" w:eastAsia="ru-RU"/>
        </w:rPr>
      </w:pPr>
      <w:r>
        <w:rPr>
          <w:rFonts w:ascii="Times New Roman" w:hAnsi="Times New Roman"/>
          <w:sz w:val="28"/>
          <w:szCs w:val="28"/>
          <w:lang w:val="kk-KZ"/>
        </w:rPr>
        <w:t>*</w:t>
      </w:r>
      <w:r>
        <w:rPr>
          <w:rFonts w:ascii="Times New Roman" w:hAnsi="Times New Roman" w:eastAsia="Calibri"/>
          <w:sz w:val="28"/>
          <w:szCs w:val="28"/>
          <w:lang w:val="kk-KZ"/>
        </w:rPr>
        <w:t>Ақмола облысы білім басқармасы Зеренді ауданы бойынша білім бөлімінің басшысы Кенжеболатова Динара Шаймерденовнаның 2025 жылғы 8 желтоқсандағы №457 бұйрығына сәйкес, білім бөлімінің әдіскерлері тарапынан әдістемелік көмек көрсету мақсатында зерделеу және талдау жұмыстары жүргізілді.</w:t>
      </w:r>
    </w:p>
    <w:p w14:paraId="65B48182">
      <w:pPr>
        <w:spacing w:after="0" w:line="240" w:lineRule="auto"/>
        <w:ind w:firstLine="709"/>
        <w:rPr>
          <w:rFonts w:ascii="Times New Roman" w:hAnsi="Times New Roman" w:eastAsia="Times New Roman" w:cs="Times New Roman"/>
          <w:sz w:val="28"/>
          <w:szCs w:val="28"/>
          <w:lang w:val="kk-KZ" w:eastAsia="ru-RU"/>
        </w:rPr>
      </w:pPr>
      <w:r>
        <w:rPr>
          <w:rFonts w:ascii="Times New Roman" w:hAnsi="Times New Roman" w:eastAsia="Calibri"/>
          <w:sz w:val="28"/>
          <w:szCs w:val="28"/>
          <w:lang w:val="kk-KZ"/>
        </w:rPr>
        <w:t>Аталған іс-шара қорытындысы бойынша бірқатар кемшіліктер анықталып, оларды жою бағытында әдіскерлер тарапынан тиісті әдістемелік ұсыныстар берілді. Ұсыныстар негізінде анықталған бұзушылықтар толықтай қалпына келтіріліп, алдағы уақытта мұндай кемшіліктерге жол бермеу мақсатында жауапты маманға түсіндіру және профилактикалық жұмыстар жүргізіліп, тиісті шаралар қабылданды.</w:t>
      </w:r>
    </w:p>
    <w:p w14:paraId="58D94E16">
      <w:pPr>
        <w:rPr>
          <w:rFonts w:ascii="Times New Roman" w:hAnsi="Times New Roman" w:eastAsia="Times New Roman"/>
          <w:color w:val="333333"/>
          <w:sz w:val="28"/>
          <w:szCs w:val="28"/>
          <w:lang w:val="kk-KZ"/>
        </w:rPr>
      </w:pPr>
      <w:r>
        <w:rPr>
          <w:rFonts w:ascii="Times New Roman" w:hAnsi="Times New Roman"/>
          <w:b/>
          <w:bCs/>
          <w:color w:val="333333"/>
          <w:sz w:val="28"/>
          <w:szCs w:val="28"/>
          <w:lang w:val="kk-KZ"/>
        </w:rPr>
        <w:t>3)</w:t>
      </w:r>
      <w:r>
        <w:rPr>
          <w:rFonts w:ascii="Times New Roman" w:hAnsi="Times New Roman"/>
          <w:color w:val="333333"/>
          <w:sz w:val="28"/>
          <w:szCs w:val="28"/>
          <w:lang w:val="kk-KZ"/>
        </w:rPr>
        <w:t xml:space="preserve"> </w:t>
      </w:r>
      <w:r>
        <w:rPr>
          <w:rFonts w:ascii="Times New Roman" w:hAnsi="Times New Roman"/>
          <w:b/>
          <w:bCs/>
          <w:color w:val="333333"/>
          <w:sz w:val="28"/>
          <w:szCs w:val="28"/>
          <w:lang w:val="kk-KZ"/>
        </w:rPr>
        <w:t xml:space="preserve">мемлекеттік қызметтер көрсету сапасына қоғамдық мониторинг нәтижелері. </w:t>
      </w:r>
    </w:p>
    <w:p w14:paraId="2395977B">
      <w:pPr>
        <w:rPr>
          <w:rFonts w:ascii="Times New Roman" w:hAnsi="Times New Roman"/>
          <w:color w:val="333333"/>
          <w:sz w:val="28"/>
          <w:szCs w:val="28"/>
          <w:lang w:val="kk-KZ"/>
        </w:rPr>
      </w:pPr>
      <w:r>
        <w:rPr>
          <w:rFonts w:ascii="Times New Roman" w:hAnsi="Times New Roman"/>
          <w:color w:val="333333"/>
          <w:sz w:val="28"/>
          <w:szCs w:val="28"/>
          <w:lang w:val="kk-KZ"/>
        </w:rPr>
        <w:t>* Қоғамдық мониторинг нәтижелеріне сәйкес, 2025 жылы Мемлекеттік қызмет көрсету сапасына мемлекеттік қызмет көрсету мерзімдерінде бұзушылықтар анықталған жоқ. Мемлекеттік қызметтердің бұзылуына жол бермеу бойынша шаралар қабылдануда.</w:t>
      </w:r>
    </w:p>
    <w:p w14:paraId="3CE11C54">
      <w:pPr>
        <w:rPr>
          <w:rFonts w:ascii="Times New Roman" w:hAnsi="Times New Roman"/>
          <w:color w:val="333333"/>
          <w:sz w:val="28"/>
          <w:szCs w:val="28"/>
          <w:lang w:val="kk-KZ"/>
        </w:rPr>
      </w:pPr>
      <w:r>
        <w:rPr>
          <w:rFonts w:ascii="Times New Roman" w:hAnsi="Times New Roman"/>
          <w:b/>
          <w:bCs/>
          <w:color w:val="333333"/>
          <w:sz w:val="28"/>
          <w:szCs w:val="28"/>
          <w:lang w:val="kk-KZ"/>
        </w:rPr>
        <w:t>5.</w:t>
      </w:r>
      <w:r>
        <w:rPr>
          <w:rFonts w:ascii="Times New Roman" w:hAnsi="Times New Roman"/>
          <w:color w:val="333333"/>
          <w:sz w:val="28"/>
          <w:szCs w:val="28"/>
          <w:lang w:val="kk-KZ"/>
        </w:rPr>
        <w:t xml:space="preserve"> </w:t>
      </w:r>
      <w:r>
        <w:rPr>
          <w:rFonts w:ascii="Times New Roman" w:hAnsi="Times New Roman"/>
          <w:b/>
          <w:bCs/>
          <w:color w:val="333333"/>
          <w:sz w:val="28"/>
          <w:szCs w:val="28"/>
          <w:lang w:val="kk-KZ"/>
        </w:rPr>
        <w:t>Көрсетілетін қызметті алушылардың мемлекеттік қызметтер көрсету сапасына одан әрі тиімділігі мен қанағаттанушылығын арттыру перспективалары.</w:t>
      </w:r>
    </w:p>
    <w:p w14:paraId="2308A9C5">
      <w:pPr>
        <w:rPr>
          <w:rFonts w:ascii="Times New Roman" w:hAnsi="Times New Roman"/>
          <w:color w:val="333333"/>
          <w:sz w:val="28"/>
          <w:szCs w:val="28"/>
          <w:lang w:val="kk-KZ"/>
        </w:rPr>
      </w:pPr>
      <w:r>
        <w:rPr>
          <w:rFonts w:ascii="Times New Roman" w:hAnsi="Times New Roman"/>
          <w:color w:val="333333"/>
          <w:sz w:val="28"/>
          <w:szCs w:val="28"/>
          <w:lang w:val="kk-KZ"/>
        </w:rPr>
        <w:t>*Көрсетілетін қызметті алушылардың қанағаттанушылығын арттыру және мемлекеттік қызметтер көрсету сапасын арттыру мақсатында 2026 жылға ҚР заңнамасын сақтау мәселесі бойынша бақылау іс-шараларының жоспары бекітілді.</w:t>
      </w:r>
    </w:p>
    <w:p w14:paraId="1E65A995">
      <w:pPr>
        <w:rPr>
          <w:rFonts w:ascii="Times New Roman" w:hAnsi="Times New Roman"/>
          <w:color w:val="333333"/>
          <w:sz w:val="28"/>
          <w:szCs w:val="28"/>
          <w:lang w:val="kk-KZ"/>
        </w:rPr>
      </w:pPr>
      <w:r>
        <w:rPr>
          <w:rFonts w:ascii="Times New Roman" w:hAnsi="Times New Roman"/>
          <w:color w:val="333333"/>
          <w:sz w:val="28"/>
          <w:szCs w:val="28"/>
          <w:lang w:val="kk-KZ"/>
        </w:rPr>
        <w:t>2026 жылы білім басқармасы және ведомстволық бағынысты ұйымдар жеке және заңды тұлғаларды қолжетімді және сапалы мемлекеттік қызметтермен қамтамасыз ету жөніндегі жұмысты жалғастыратын болады.</w:t>
      </w:r>
    </w:p>
    <w:p w14:paraId="5715DA4D">
      <w:pPr>
        <w:spacing w:after="0" w:line="240" w:lineRule="auto"/>
        <w:ind w:firstLine="709"/>
        <w:rPr>
          <w:rFonts w:ascii="Times New Roman" w:hAnsi="Times New Roman" w:eastAsia="Times New Roman" w:cs="Times New Roman"/>
          <w:sz w:val="28"/>
          <w:szCs w:val="28"/>
          <w:lang w:val="kk-KZ" w:eastAsia="ru-RU"/>
        </w:rPr>
      </w:pPr>
    </w:p>
    <w:p w14:paraId="0DD6132F">
      <w:pPr>
        <w:spacing w:after="0" w:line="240" w:lineRule="auto"/>
        <w:rPr>
          <w:rFonts w:ascii="Times New Roman" w:hAnsi="Times New Roman" w:eastAsia="Times New Roman" w:cs="Times New Roman"/>
          <w:b/>
          <w:color w:val="333333"/>
          <w:sz w:val="28"/>
          <w:szCs w:val="28"/>
          <w:lang w:val="kk-KZ" w:eastAsia="ru-RU"/>
        </w:rPr>
      </w:pPr>
      <w:r>
        <w:rPr>
          <w:rFonts w:ascii="Times New Roman" w:hAnsi="Times New Roman" w:eastAsia="Times New Roman" w:cs="Times New Roman"/>
          <w:b/>
          <w:color w:val="333333"/>
          <w:sz w:val="28"/>
          <w:szCs w:val="28"/>
          <w:lang w:val="kk-KZ" w:eastAsia="ru-RU"/>
        </w:rPr>
        <w:t xml:space="preserve">Балалар-жасөспірімдер </w:t>
      </w:r>
    </w:p>
    <w:p w14:paraId="76C5F692">
      <w:pPr>
        <w:spacing w:after="0" w:line="240" w:lineRule="auto"/>
        <w:rPr>
          <w:rFonts w:ascii="Times New Roman" w:hAnsi="Times New Roman" w:eastAsia="Times New Roman" w:cs="Times New Roman"/>
          <w:b/>
          <w:color w:val="333333"/>
          <w:sz w:val="28"/>
          <w:szCs w:val="28"/>
          <w:lang w:val="kk-KZ" w:eastAsia="ru-RU"/>
        </w:rPr>
      </w:pPr>
      <w:r>
        <w:rPr>
          <w:rFonts w:ascii="Times New Roman" w:hAnsi="Times New Roman" w:eastAsia="Times New Roman" w:cs="Times New Roman"/>
          <w:b/>
          <w:color w:val="333333"/>
          <w:sz w:val="28"/>
          <w:szCs w:val="28"/>
          <w:lang w:val="kk-KZ" w:eastAsia="ru-RU"/>
        </w:rPr>
        <w:t xml:space="preserve">шығармашылық орталығының </w:t>
      </w:r>
    </w:p>
    <w:p w14:paraId="74B73677">
      <w:pPr>
        <w:spacing w:after="0" w:line="240" w:lineRule="auto"/>
        <w:rPr>
          <w:rFonts w:ascii="Times New Roman" w:hAnsi="Times New Roman" w:eastAsia="Times New Roman" w:cs="Times New Roman"/>
          <w:b/>
          <w:color w:val="333333"/>
          <w:sz w:val="28"/>
          <w:szCs w:val="28"/>
          <w:lang w:val="kk-KZ" w:eastAsia="ru-RU"/>
        </w:rPr>
      </w:pPr>
      <w:r>
        <w:rPr>
          <w:rFonts w:ascii="Times New Roman" w:hAnsi="Times New Roman" w:eastAsia="Times New Roman" w:cs="Times New Roman"/>
          <w:b/>
          <w:color w:val="333333"/>
          <w:sz w:val="28"/>
          <w:szCs w:val="28"/>
          <w:lang w:val="kk-KZ" w:eastAsia="ru-RU"/>
        </w:rPr>
        <w:t>басшысының міндетін атқарушы: </w:t>
      </w:r>
      <w:r>
        <w:rPr>
          <w:rFonts w:ascii="Times New Roman" w:hAnsi="Times New Roman" w:eastAsia="Times New Roman" w:cs="Times New Roman"/>
          <w:b/>
          <w:color w:val="000000"/>
          <w:sz w:val="28"/>
          <w:szCs w:val="28"/>
          <w:lang w:val="kk-KZ" w:eastAsia="ru-RU"/>
        </w:rPr>
        <w:t>                                                                             Баймаханова Г.Т.</w:t>
      </w:r>
    </w:p>
    <w:p w14:paraId="254B0B7D">
      <w:pPr>
        <w:rPr>
          <w:lang w:val="kk-KZ"/>
        </w:rPr>
      </w:pPr>
      <w:bookmarkStart w:id="0" w:name="_GoBack"/>
      <w:bookmarkEnd w:id="0"/>
    </w:p>
    <w:sectPr>
      <w:pgSz w:w="11906" w:h="16838"/>
      <w:pgMar w:top="1276" w:right="850" w:bottom="113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11"/>
    <w:rsid w:val="00274235"/>
    <w:rsid w:val="0038725F"/>
    <w:rsid w:val="00563893"/>
    <w:rsid w:val="00585462"/>
    <w:rsid w:val="00605911"/>
    <w:rsid w:val="00C14797"/>
    <w:rsid w:val="00DF3C96"/>
    <w:rsid w:val="12A10429"/>
    <w:rsid w:val="7E825B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5">
    <w:name w:val="Обычный (веб)1"/>
    <w:basedOn w:val="1"/>
    <w:semiHidden/>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1430</Words>
  <Characters>8154</Characters>
  <Lines>67</Lines>
  <Paragraphs>19</Paragraphs>
  <TotalTime>0</TotalTime>
  <ScaleCrop>false</ScaleCrop>
  <LinksUpToDate>false</LinksUpToDate>
  <CharactersWithSpaces>9565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2026-02-27T11:17:00Z</dcterms:created>
  <dc:creator>3</dc:creator>
  <cp:lastModifiedBy>User</cp:lastModifiedBy>
  <cp:lastPrinted>2026-02-20T14:58:00Z</cp:lastPrinted>
  <dcterms:modified xsi:type="dcterms:W3CDTF">2026-02-27T13:40:21Z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DB9EA791521B4069B3EBD6593017F8DF_13</vt:lpwstr>
  </property>
</Properties>
</file>